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3402"/>
        <w:gridCol w:w="2551"/>
        <w:gridCol w:w="2127"/>
        <w:gridCol w:w="3118"/>
        <w:gridCol w:w="1987"/>
      </w:tblGrid>
      <w:tr w:rsidR="00C261A2" w:rsidTr="00BF1E0A">
        <w:tc>
          <w:tcPr>
            <w:tcW w:w="959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Núm.</w:t>
            </w:r>
          </w:p>
        </w:tc>
        <w:tc>
          <w:tcPr>
            <w:tcW w:w="3402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DESPACHO</w:t>
            </w:r>
          </w:p>
        </w:tc>
        <w:tc>
          <w:tcPr>
            <w:tcW w:w="2551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SOCIO/DIRECTOR</w:t>
            </w:r>
          </w:p>
        </w:tc>
        <w:tc>
          <w:tcPr>
            <w:tcW w:w="2127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CARGO</w:t>
            </w:r>
          </w:p>
        </w:tc>
        <w:tc>
          <w:tcPr>
            <w:tcW w:w="3118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DOMICILIO</w:t>
            </w:r>
          </w:p>
        </w:tc>
        <w:tc>
          <w:tcPr>
            <w:tcW w:w="1987" w:type="dxa"/>
          </w:tcPr>
          <w:p w:rsidR="00C261A2" w:rsidRPr="00C261A2" w:rsidRDefault="00C261A2" w:rsidP="00C261A2">
            <w:pPr>
              <w:jc w:val="center"/>
              <w:rPr>
                <w:b/>
              </w:rPr>
            </w:pPr>
            <w:r w:rsidRPr="00C261A2">
              <w:rPr>
                <w:b/>
              </w:rPr>
              <w:t>TELÉFONO</w:t>
            </w: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rFonts w:ascii="Arial" w:hAnsi="Arial" w:cs="Arial"/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DESPACHO DE INTEGRACIÓN FISCAL Y CONTABLE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551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both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 y M.A.P. JOSÉ LUIS DÍAZ MORALES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both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4ª. NORTE ORIENTE No. 481, ALTOS, TUXTLA GUTIÉRREZ, CHIAPAS.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961-611 4989</w:t>
            </w: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Cel: 961 579 2358</w:t>
            </w:r>
          </w:p>
          <w:p w:rsidR="00C261A2" w:rsidRPr="00BF1E0A" w:rsidRDefault="00C261A2">
            <w:pPr>
              <w:rPr>
                <w:sz w:val="18"/>
              </w:rPr>
            </w:pP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ÁLVAREZ ZÚÑIGA Y CÍA.</w:t>
            </w:r>
          </w:p>
          <w:p w:rsidR="00C261A2" w:rsidRDefault="00C261A2"/>
        </w:tc>
        <w:tc>
          <w:tcPr>
            <w:tcW w:w="2551" w:type="dxa"/>
          </w:tcPr>
          <w:p w:rsid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BEATRIZ ADRIANA ÁLVAREZ VELASCO</w:t>
            </w:r>
          </w:p>
          <w:p w:rsidR="00C261A2" w:rsidRPr="00C261A2" w:rsidRDefault="00C261A2">
            <w:pPr>
              <w:rPr>
                <w:lang w:val="es-MX"/>
              </w:rPr>
            </w:pP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12ª. ORIENTE SUR No. 756 ALTOS, COL. CENTRO, TUXTLA GUTIÉRREZ, CHIAPAS</w:t>
            </w:r>
          </w:p>
          <w:p w:rsidR="00C261A2" w:rsidRPr="00C261A2" w:rsidRDefault="00C261A2">
            <w:pPr>
              <w:rPr>
                <w:sz w:val="20"/>
              </w:rPr>
            </w:pPr>
          </w:p>
        </w:tc>
        <w:tc>
          <w:tcPr>
            <w:tcW w:w="1987" w:type="dxa"/>
          </w:tcPr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</w:pP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9788</w:t>
            </w: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1307</w:t>
            </w: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Cel: 961-655 4031</w:t>
            </w:r>
          </w:p>
          <w:p w:rsidR="00C261A2" w:rsidRPr="00BF1E0A" w:rsidRDefault="00C261A2">
            <w:pPr>
              <w:rPr>
                <w:sz w:val="18"/>
              </w:rPr>
            </w:pP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CORPORATIVO AMAVISIÓN</w:t>
            </w:r>
          </w:p>
          <w:p w:rsidR="00C261A2" w:rsidRPr="00C261A2" w:rsidRDefault="00C261A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JORGE ADRIÁN ALBORES CORZO</w:t>
            </w:r>
          </w:p>
          <w:p w:rsidR="00C261A2" w:rsidRPr="00C261A2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C261A2" w:rsidRDefault="00C261A2" w:rsidP="00C261A2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CALLE PINO SUÁREZ No. 270, ENTRE CALLE ROSARIO Y DEL CARMÉN, COL. SANTA ANA, TUXTLA GUTIÉRREZ, CHIAPAS</w:t>
            </w:r>
          </w:p>
          <w:p w:rsidR="00C261A2" w:rsidRPr="00C261A2" w:rsidRDefault="00C261A2">
            <w:pPr>
              <w:rPr>
                <w:sz w:val="20"/>
              </w:rPr>
            </w:pPr>
          </w:p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961-63 86890</w:t>
            </w:r>
          </w:p>
          <w:p w:rsidR="00C261A2" w:rsidRPr="00BF1E0A" w:rsidRDefault="00C261A2" w:rsidP="00C261A2">
            <w:pPr>
              <w:jc w:val="center"/>
              <w:rPr>
                <w:sz w:val="18"/>
              </w:rPr>
            </w:pPr>
          </w:p>
        </w:tc>
      </w:tr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261A2" w:rsidRPr="00C261A2" w:rsidRDefault="00C261A2" w:rsidP="00C261A2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AUDITORES Y CONSULTORES FISCALES</w:t>
            </w:r>
          </w:p>
          <w:p w:rsidR="00C261A2" w:rsidRPr="00C261A2" w:rsidRDefault="00C261A2">
            <w:pPr>
              <w:rPr>
                <w:sz w:val="20"/>
              </w:rPr>
            </w:pPr>
          </w:p>
        </w:tc>
        <w:tc>
          <w:tcPr>
            <w:tcW w:w="2551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JULIO CÉSAR OCAÑA VÁZQUEZ</w:t>
            </w:r>
          </w:p>
          <w:p w:rsidR="00C261A2" w:rsidRPr="00C261A2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C261A2" w:rsidRDefault="00C261A2"/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C261A2" w:rsidRDefault="00C261A2"/>
        </w:tc>
        <w:tc>
          <w:tcPr>
            <w:tcW w:w="3118" w:type="dxa"/>
          </w:tcPr>
          <w:p w:rsidR="00C261A2" w:rsidRDefault="00C261A2"/>
          <w:p w:rsidR="00C261A2" w:rsidRPr="00C261A2" w:rsidRDefault="00C261A2" w:rsidP="00C261A2">
            <w:pPr>
              <w:pStyle w:val="NormalWeb"/>
              <w:spacing w:after="0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AV. LUIS CASTILLO No. 115, COL. CAMINERA, TUXTLA GUTIÉRREZ, CHIAPAS</w:t>
            </w:r>
          </w:p>
          <w:p w:rsidR="00C261A2" w:rsidRDefault="00C261A2"/>
        </w:tc>
        <w:tc>
          <w:tcPr>
            <w:tcW w:w="1987" w:type="dxa"/>
          </w:tcPr>
          <w:p w:rsidR="00C261A2" w:rsidRPr="00BF1E0A" w:rsidRDefault="00C261A2">
            <w:pPr>
              <w:rPr>
                <w:sz w:val="18"/>
              </w:rPr>
            </w:pP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6668</w:t>
            </w:r>
          </w:p>
          <w:p w:rsidR="00C261A2" w:rsidRPr="00BF1E0A" w:rsidRDefault="00C261A2" w:rsidP="00C261A2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BF1E0A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Cel: 961 156 8592</w:t>
            </w:r>
          </w:p>
          <w:p w:rsidR="00C261A2" w:rsidRPr="00BF1E0A" w:rsidRDefault="00C261A2">
            <w:pPr>
              <w:rPr>
                <w:sz w:val="18"/>
              </w:rPr>
            </w:pPr>
          </w:p>
        </w:tc>
      </w:tr>
    </w:tbl>
    <w:p w:rsidR="00BF1E0A" w:rsidRDefault="00BF1E0A">
      <w:r>
        <w:br w:type="page"/>
      </w:r>
    </w:p>
    <w:tbl>
      <w:tblPr>
        <w:tblStyle w:val="Tablaconcuadrcula"/>
        <w:tblW w:w="0" w:type="auto"/>
        <w:tblLook w:val="04A0"/>
      </w:tblPr>
      <w:tblGrid>
        <w:gridCol w:w="959"/>
        <w:gridCol w:w="3402"/>
        <w:gridCol w:w="2551"/>
        <w:gridCol w:w="2127"/>
        <w:gridCol w:w="3118"/>
        <w:gridCol w:w="1987"/>
      </w:tblGrid>
      <w:tr w:rsidR="00C261A2" w:rsidTr="00BF1E0A">
        <w:tc>
          <w:tcPr>
            <w:tcW w:w="959" w:type="dxa"/>
            <w:vAlign w:val="center"/>
          </w:tcPr>
          <w:p w:rsidR="00C261A2" w:rsidRDefault="00C261A2" w:rsidP="00C261A2">
            <w:pPr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C261A2" w:rsidRPr="00C261A2" w:rsidRDefault="00C261A2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sz w:val="20"/>
                <w:szCs w:val="16"/>
                <w:lang w:val="es-MX"/>
              </w:rPr>
              <w:t>C.P.C. JORGE ZAPOTECO JUÁREZ</w:t>
            </w:r>
          </w:p>
          <w:p w:rsidR="00C261A2" w:rsidRPr="00C261A2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551" w:type="dxa"/>
          </w:tcPr>
          <w:p w:rsidR="00C261A2" w:rsidRPr="00C261A2" w:rsidRDefault="00C261A2">
            <w:pPr>
              <w:rPr>
                <w:sz w:val="20"/>
              </w:rPr>
            </w:pPr>
          </w:p>
          <w:p w:rsidR="00C261A2" w:rsidRPr="00C261A2" w:rsidRDefault="00C261A2" w:rsidP="00C261A2">
            <w:pPr>
              <w:pStyle w:val="NormalWeb"/>
              <w:spacing w:after="0"/>
              <w:rPr>
                <w:sz w:val="20"/>
                <w:lang w:val="es-MX"/>
              </w:rPr>
            </w:pPr>
            <w:r w:rsidRPr="00C261A2">
              <w:rPr>
                <w:rFonts w:ascii="Arial" w:hAnsi="Arial" w:cs="Arial"/>
                <w:sz w:val="20"/>
                <w:szCs w:val="16"/>
                <w:lang w:val="es-MX"/>
              </w:rPr>
              <w:t>C.P.C. JORGE ZAPOTECO JUÁREZ</w:t>
            </w:r>
          </w:p>
          <w:p w:rsidR="00C261A2" w:rsidRPr="00C261A2" w:rsidRDefault="00C261A2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C261A2" w:rsidRDefault="00C261A2"/>
          <w:p w:rsidR="00C261A2" w:rsidRPr="00C261A2" w:rsidRDefault="00C261A2" w:rsidP="00C261A2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</w:p>
          <w:p w:rsidR="00C261A2" w:rsidRPr="00C261A2" w:rsidRDefault="00C261A2" w:rsidP="00C261A2"/>
        </w:tc>
        <w:tc>
          <w:tcPr>
            <w:tcW w:w="3118" w:type="dxa"/>
          </w:tcPr>
          <w:p w:rsidR="00F92ABF" w:rsidRDefault="00F92ABF" w:rsidP="00BF1E0A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bookmarkStart w:id="0" w:name="_GoBack3"/>
            <w:bookmarkEnd w:id="0"/>
          </w:p>
          <w:p w:rsidR="00BF1E0A" w:rsidRPr="00BF1E0A" w:rsidRDefault="00BF1E0A" w:rsidP="00BF1E0A">
            <w:pPr>
              <w:pStyle w:val="NormalWeb"/>
              <w:spacing w:after="0"/>
              <w:rPr>
                <w:sz w:val="32"/>
                <w:lang w:val="es-MX"/>
              </w:rPr>
            </w:pPr>
            <w:r w:rsidRPr="00BF1E0A">
              <w:rPr>
                <w:rFonts w:ascii="Arial" w:hAnsi="Arial" w:cs="Arial"/>
                <w:sz w:val="20"/>
                <w:szCs w:val="16"/>
                <w:lang w:val="es-MX"/>
              </w:rPr>
              <w:t>19ª. SUR ORIENTE No. 1277, COL. BENITO JUÁREZ, TUXTLA GUTIÉRREZ, CHIAPAS</w:t>
            </w:r>
          </w:p>
          <w:p w:rsidR="00BF1E0A" w:rsidRDefault="00BF1E0A"/>
        </w:tc>
        <w:tc>
          <w:tcPr>
            <w:tcW w:w="1987" w:type="dxa"/>
          </w:tcPr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BF1E0A" w:rsidRPr="00F92ABF" w:rsidRDefault="00BF1E0A" w:rsidP="00BF1E0A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F92ABF">
              <w:rPr>
                <w:rFonts w:ascii="Arial" w:hAnsi="Arial" w:cs="Arial"/>
                <w:sz w:val="18"/>
                <w:szCs w:val="16"/>
                <w:lang w:val="es-MX"/>
              </w:rPr>
              <w:t>961-638 5093</w:t>
            </w:r>
          </w:p>
          <w:p w:rsidR="00BF1E0A" w:rsidRPr="00F92ABF" w:rsidRDefault="00BF1E0A" w:rsidP="00BF1E0A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F92ABF">
              <w:rPr>
                <w:rFonts w:ascii="Arial" w:hAnsi="Arial" w:cs="Arial"/>
                <w:sz w:val="18"/>
                <w:szCs w:val="16"/>
                <w:lang w:val="es-MX"/>
              </w:rPr>
              <w:t>961-638 7195</w:t>
            </w:r>
          </w:p>
          <w:p w:rsidR="00BF1E0A" w:rsidRPr="00F92ABF" w:rsidRDefault="00BF1E0A">
            <w:pPr>
              <w:rPr>
                <w:sz w:val="18"/>
              </w:rPr>
            </w:pPr>
          </w:p>
        </w:tc>
      </w:tr>
      <w:tr w:rsidR="00BF1E0A" w:rsidTr="00BF1E0A">
        <w:tc>
          <w:tcPr>
            <w:tcW w:w="959" w:type="dxa"/>
            <w:vAlign w:val="center"/>
          </w:tcPr>
          <w:p w:rsidR="00BF1E0A" w:rsidRDefault="00BF1E0A" w:rsidP="00C261A2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0F34E5" w:rsidRDefault="000F34E5" w:rsidP="000F34E5">
            <w:pPr>
              <w:pStyle w:val="NormalWeb"/>
              <w:spacing w:after="0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0F34E5" w:rsidRPr="000F34E5" w:rsidRDefault="000F34E5" w:rsidP="000F34E5">
            <w:pPr>
              <w:pStyle w:val="NormalWeb"/>
              <w:spacing w:after="0"/>
              <w:rPr>
                <w:sz w:val="32"/>
                <w:lang w:val="es-MX"/>
              </w:rPr>
            </w:pPr>
            <w:r w:rsidRPr="000F34E5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ANTONIO MORENO&amp; ESCOBAR CONTADORES PÚBLICOS</w:t>
            </w:r>
          </w:p>
          <w:p w:rsidR="00BF1E0A" w:rsidRPr="00C261A2" w:rsidRDefault="00BF1E0A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Default="00F92ABF" w:rsidP="00F92AB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rPr>
                <w:sz w:val="32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RAQUEL ANTONIO MORENO</w:t>
            </w:r>
          </w:p>
          <w:p w:rsidR="00BF1E0A" w:rsidRPr="00F92ABF" w:rsidRDefault="00BF1E0A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F92ABF" w:rsidRPr="00C261A2" w:rsidRDefault="00F92ABF" w:rsidP="00F92ABF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BF1E0A" w:rsidRDefault="00BF1E0A"/>
        </w:tc>
        <w:tc>
          <w:tcPr>
            <w:tcW w:w="3118" w:type="dxa"/>
          </w:tcPr>
          <w:p w:rsidR="00F92ABF" w:rsidRDefault="00F92ABF" w:rsidP="00F92ABF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BF1E0A" w:rsidRPr="00BF1E0A" w:rsidRDefault="00F92ABF" w:rsidP="00F92AB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ANDADOR TECALI No. 760, MANZANA 83, COL. INFONAVIT CHAPULTEPEC, TUXTLA GUTIÉRREZ, CHIAPAS</w:t>
            </w:r>
          </w:p>
        </w:tc>
        <w:tc>
          <w:tcPr>
            <w:tcW w:w="1987" w:type="dxa"/>
          </w:tcPr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961-612 1129</w:t>
            </w:r>
          </w:p>
          <w:p w:rsidR="00BF1E0A" w:rsidRPr="00F92ABF" w:rsidRDefault="00BF1E0A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BF1E0A" w:rsidTr="00BF1E0A">
        <w:tc>
          <w:tcPr>
            <w:tcW w:w="959" w:type="dxa"/>
            <w:vAlign w:val="center"/>
          </w:tcPr>
          <w:p w:rsidR="00BF1E0A" w:rsidRDefault="00BF1E0A" w:rsidP="00C261A2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F92ABF" w:rsidRDefault="00F92ABF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rPr>
                <w:sz w:val="32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RAFAEL FELIPE SUÁREZ MUÑOZ</w:t>
            </w:r>
          </w:p>
          <w:p w:rsidR="00F92ABF" w:rsidRPr="00F92ABF" w:rsidRDefault="00F92ABF" w:rsidP="00C261A2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Default="00F92ABF">
            <w:pPr>
              <w:rPr>
                <w:sz w:val="20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rPr>
                <w:sz w:val="32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C.P.C. RAFAEL FELIPE SUÁREZ MUÑOZ</w:t>
            </w:r>
          </w:p>
          <w:p w:rsidR="00F92ABF" w:rsidRPr="00F92ABF" w:rsidRDefault="00F92AB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BF1E0A" w:rsidRDefault="00F92ABF" w:rsidP="00F92ABF">
            <w:pPr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 GENERAL</w:t>
            </w:r>
          </w:p>
          <w:p w:rsidR="00F92ABF" w:rsidRDefault="00F92ABF" w:rsidP="00F92ABF">
            <w:pPr>
              <w:jc w:val="center"/>
            </w:pPr>
          </w:p>
        </w:tc>
        <w:tc>
          <w:tcPr>
            <w:tcW w:w="3118" w:type="dxa"/>
          </w:tcPr>
          <w:p w:rsidR="00BF1E0A" w:rsidRDefault="00BF1E0A" w:rsidP="00BF1E0A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BF1E0A" w:rsidRDefault="00F92ABF" w:rsidP="00F92AB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MARÍA ADELINA FLORES No. 50, COL. BARRIO DE GUADALUPE, SAN CRISTÓBAL DE LAS CASAS, CHIAPAS</w:t>
            </w:r>
          </w:p>
        </w:tc>
        <w:tc>
          <w:tcPr>
            <w:tcW w:w="1987" w:type="dxa"/>
          </w:tcPr>
          <w:p w:rsidR="00BF1E0A" w:rsidRDefault="00BF1E0A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967-678 2485</w:t>
            </w: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sz w:val="28"/>
                <w:lang w:val="es-MX"/>
              </w:rPr>
            </w:pPr>
            <w:r w:rsidRPr="00F92ABF">
              <w:rPr>
                <w:rFonts w:ascii="Arial" w:hAnsi="Arial" w:cs="Arial"/>
                <w:color w:val="000000"/>
                <w:sz w:val="18"/>
                <w:szCs w:val="16"/>
                <w:lang w:val="es-MX"/>
              </w:rPr>
              <w:t>967-678 745</w:t>
            </w:r>
          </w:p>
          <w:p w:rsidR="00F92ABF" w:rsidRPr="00BF1E0A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</w:p>
        </w:tc>
      </w:tr>
      <w:tr w:rsidR="00F92ABF" w:rsidTr="00BF1E0A">
        <w:tc>
          <w:tcPr>
            <w:tcW w:w="959" w:type="dxa"/>
            <w:vAlign w:val="center"/>
          </w:tcPr>
          <w:p w:rsidR="00F92ABF" w:rsidRDefault="00F92ABF" w:rsidP="00C261A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F92ABF" w:rsidRPr="00F92ABF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9B158F">
            <w:pPr>
              <w:pStyle w:val="NormalWeb"/>
              <w:spacing w:after="0"/>
              <w:rPr>
                <w:sz w:val="20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HMG SERVICIOS CONTABLES</w:t>
            </w:r>
          </w:p>
          <w:p w:rsidR="00F92ABF" w:rsidRPr="00F92ABF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Pr="00F92ABF" w:rsidRDefault="00F92ABF" w:rsidP="009B158F">
            <w:pPr>
              <w:rPr>
                <w:sz w:val="20"/>
              </w:rPr>
            </w:pPr>
          </w:p>
          <w:p w:rsidR="00F92ABF" w:rsidRPr="00F92ABF" w:rsidRDefault="00F92ABF" w:rsidP="009B158F">
            <w:pPr>
              <w:pStyle w:val="NormalWeb"/>
              <w:spacing w:after="0"/>
              <w:rPr>
                <w:sz w:val="20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C.P.C. JOEL HERNÁNDEZ MARTÍNEZ</w:t>
            </w:r>
          </w:p>
          <w:p w:rsidR="00F92ABF" w:rsidRPr="00F92ABF" w:rsidRDefault="00F92ABF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F92ABF" w:rsidRPr="00C261A2" w:rsidRDefault="00F92ABF" w:rsidP="00F92ABF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</w:p>
          <w:p w:rsidR="00F92ABF" w:rsidRDefault="00F92ABF"/>
        </w:tc>
        <w:tc>
          <w:tcPr>
            <w:tcW w:w="3118" w:type="dxa"/>
          </w:tcPr>
          <w:p w:rsidR="00F92ABF" w:rsidRPr="00F92ABF" w:rsidRDefault="00F92ABF" w:rsidP="00BF1E0A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6A. AV. SUR PONIENTE NO. 797, ESQ. CON 7A. PONIENTE, TUXTLA GUTIERREZ, CHIAPAS</w:t>
            </w:r>
          </w:p>
        </w:tc>
        <w:tc>
          <w:tcPr>
            <w:tcW w:w="1987" w:type="dxa"/>
          </w:tcPr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sz w:val="20"/>
                <w:lang w:val="es-MX"/>
              </w:rPr>
            </w:pPr>
            <w:r w:rsidRPr="00905C93">
              <w:rPr>
                <w:rFonts w:ascii="Arial" w:hAnsi="Arial" w:cs="Arial"/>
                <w:sz w:val="18"/>
                <w:szCs w:val="16"/>
                <w:lang w:val="es-MX"/>
              </w:rPr>
              <w:t>961-612 9959</w:t>
            </w:r>
          </w:p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  <w:tr w:rsidR="00F92ABF" w:rsidTr="00BF1E0A">
        <w:tc>
          <w:tcPr>
            <w:tcW w:w="959" w:type="dxa"/>
            <w:vAlign w:val="center"/>
          </w:tcPr>
          <w:p w:rsidR="00F92ABF" w:rsidRDefault="00F92ABF" w:rsidP="00C261A2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F92ABF" w:rsidRPr="00F92ABF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9B158F">
            <w:pPr>
              <w:pStyle w:val="NormalWeb"/>
              <w:spacing w:after="0"/>
              <w:rPr>
                <w:sz w:val="20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C.P.C. NAHUM TREJO ROBLERO</w:t>
            </w:r>
          </w:p>
          <w:p w:rsidR="00F92ABF" w:rsidRPr="00F92ABF" w:rsidRDefault="00F92ABF" w:rsidP="009B158F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F92ABF" w:rsidRPr="00F92ABF" w:rsidRDefault="00F92ABF" w:rsidP="009B158F">
            <w:pPr>
              <w:rPr>
                <w:sz w:val="20"/>
              </w:rPr>
            </w:pPr>
          </w:p>
          <w:p w:rsidR="00F92ABF" w:rsidRPr="00F92ABF" w:rsidRDefault="00F92ABF" w:rsidP="009B158F">
            <w:pPr>
              <w:pStyle w:val="NormalWeb"/>
              <w:spacing w:after="0"/>
              <w:rPr>
                <w:sz w:val="20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C.P.C. NAHUM TREJO ROBLERO</w:t>
            </w:r>
          </w:p>
          <w:p w:rsidR="00F92ABF" w:rsidRPr="00F92ABF" w:rsidRDefault="00F92ABF" w:rsidP="009B158F">
            <w:pPr>
              <w:rPr>
                <w:sz w:val="20"/>
                <w:lang w:val="es-MX"/>
              </w:rPr>
            </w:pPr>
          </w:p>
        </w:tc>
        <w:tc>
          <w:tcPr>
            <w:tcW w:w="2127" w:type="dxa"/>
          </w:tcPr>
          <w:p w:rsid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</w:pPr>
          </w:p>
          <w:p w:rsidR="00F92ABF" w:rsidRPr="00C261A2" w:rsidRDefault="00F92ABF" w:rsidP="00F92ABF">
            <w:pPr>
              <w:pStyle w:val="NormalWeb"/>
              <w:spacing w:after="0"/>
              <w:jc w:val="center"/>
              <w:rPr>
                <w:sz w:val="32"/>
                <w:lang w:val="es-MX"/>
              </w:rPr>
            </w:pPr>
            <w:r w:rsidRPr="00C261A2">
              <w:rPr>
                <w:rFonts w:ascii="Arial" w:hAnsi="Arial" w:cs="Arial"/>
                <w:color w:val="000000"/>
                <w:sz w:val="20"/>
                <w:szCs w:val="16"/>
                <w:lang w:val="es-MX"/>
              </w:rPr>
              <w:t>DIRECTOR</w:t>
            </w:r>
          </w:p>
          <w:p w:rsidR="00F92ABF" w:rsidRDefault="00F92ABF"/>
        </w:tc>
        <w:tc>
          <w:tcPr>
            <w:tcW w:w="3118" w:type="dxa"/>
          </w:tcPr>
          <w:p w:rsidR="00F92ABF" w:rsidRPr="00F92ABF" w:rsidRDefault="00F92ABF" w:rsidP="00BF1E0A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905C93">
            <w:pPr>
              <w:pStyle w:val="NormalWeb"/>
              <w:spacing w:after="0"/>
              <w:rPr>
                <w:rFonts w:ascii="Arial" w:hAnsi="Arial" w:cs="Arial"/>
                <w:sz w:val="20"/>
                <w:szCs w:val="16"/>
                <w:lang w:val="es-MX"/>
              </w:rPr>
            </w:pP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AV. 4</w:t>
            </w:r>
            <w:r w:rsidRPr="00F92ABF">
              <w:rPr>
                <w:rFonts w:ascii="Arial" w:hAnsi="Arial" w:cs="Arial"/>
                <w:sz w:val="20"/>
                <w:szCs w:val="16"/>
                <w:vertAlign w:val="superscript"/>
                <w:lang w:val="es-MX"/>
              </w:rPr>
              <w:t>a</w:t>
            </w: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. NORTE PONIENTE NO. 1189, 2</w:t>
            </w:r>
            <w:r w:rsidRPr="00F92ABF">
              <w:rPr>
                <w:rFonts w:ascii="Arial" w:hAnsi="Arial" w:cs="Arial"/>
                <w:sz w:val="20"/>
                <w:szCs w:val="16"/>
                <w:vertAlign w:val="superscript"/>
                <w:lang w:val="es-MX"/>
              </w:rPr>
              <w:t>o</w:t>
            </w:r>
            <w:r w:rsidRPr="00F92ABF">
              <w:rPr>
                <w:rFonts w:ascii="Arial" w:hAnsi="Arial" w:cs="Arial"/>
                <w:sz w:val="20"/>
                <w:szCs w:val="16"/>
                <w:lang w:val="es-MX"/>
              </w:rPr>
              <w:t>. PISO, COL. MOCTEZUMA, TUXTLA, GUTIÉRREZ, CHIAPAS</w:t>
            </w:r>
          </w:p>
        </w:tc>
        <w:tc>
          <w:tcPr>
            <w:tcW w:w="1987" w:type="dxa"/>
          </w:tcPr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F92ABF" w:rsidRDefault="00F92ABF" w:rsidP="00F92ABF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  <w:p w:rsidR="00F92ABF" w:rsidRPr="00905C93" w:rsidRDefault="00F92ABF" w:rsidP="00F92ABF">
            <w:pPr>
              <w:pStyle w:val="NormalWeb"/>
              <w:spacing w:after="0"/>
              <w:jc w:val="center"/>
              <w:rPr>
                <w:sz w:val="18"/>
                <w:lang w:val="es-MX"/>
              </w:rPr>
            </w:pPr>
            <w:r w:rsidRPr="00905C93">
              <w:rPr>
                <w:rFonts w:ascii="Arial" w:hAnsi="Arial" w:cs="Arial"/>
                <w:sz w:val="18"/>
                <w:szCs w:val="16"/>
                <w:lang w:val="es-MX"/>
              </w:rPr>
              <w:t>961-612 6078</w:t>
            </w:r>
          </w:p>
          <w:p w:rsidR="00F92ABF" w:rsidRPr="00F92ABF" w:rsidRDefault="00F92ABF" w:rsidP="00BF1E0A">
            <w:pPr>
              <w:pStyle w:val="NormalWeb"/>
              <w:spacing w:after="0"/>
              <w:jc w:val="center"/>
              <w:rPr>
                <w:rFonts w:ascii="Arial" w:hAnsi="Arial" w:cs="Arial"/>
                <w:sz w:val="20"/>
                <w:szCs w:val="16"/>
                <w:lang w:val="es-MX"/>
              </w:rPr>
            </w:pPr>
          </w:p>
        </w:tc>
      </w:tr>
    </w:tbl>
    <w:p w:rsidR="004A4D54" w:rsidRDefault="00AD26A4">
      <w:r w:rsidRPr="00AD26A4"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8159115</wp:posOffset>
            </wp:positionV>
            <wp:extent cx="1390650" cy="49530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6A4"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4739005</wp:posOffset>
            </wp:positionH>
            <wp:positionV relativeFrom="paragraph">
              <wp:posOffset>8006715</wp:posOffset>
            </wp:positionV>
            <wp:extent cx="1390650" cy="495300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4D54" w:rsidSect="00C261A2">
      <w:headerReference w:type="default" r:id="rId7"/>
      <w:pgSz w:w="16838" w:h="11906" w:orient="landscape"/>
      <w:pgMar w:top="1076" w:right="1417" w:bottom="1701" w:left="1417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66F" w:rsidRDefault="00FD466F" w:rsidP="00AD26A4">
      <w:pPr>
        <w:spacing w:after="0" w:line="240" w:lineRule="auto"/>
      </w:pPr>
      <w:r>
        <w:separator/>
      </w:r>
    </w:p>
  </w:endnote>
  <w:endnote w:type="continuationSeparator" w:id="1">
    <w:p w:rsidR="00FD466F" w:rsidRDefault="00FD466F" w:rsidP="00AD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NeueLT Std Lt Cn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 standalone="yes"?>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p w:rsidR="00AD26A4" w:rsidRDefault="00AD26A4" w:rsidP="00AD26A4"><w:pPr><w:spacing w:after="0" w:line="240" w:lineRule="auto"/><w:ind w:left="-142"/><w:rPr><w:rFonts w:ascii="HelveticaNeueLT Std Lt Cn" w:hAnsi="HelveticaNeueLT Std Lt Cn" w:cs="HelveticaNeueLT Std Lt Cn"/><w:color w:val="595959"/><w:sz w:val="16"/><w:szCs w:val="16"/></w:rPr></w:pPr><w:r w:rsidRPr="00AD26A4"><w:rPr><w:rFonts w:ascii="HelveticaNeueLT Std Lt Cn" w:hAnsi="HelveticaNeueLT Std Lt Cn" w:cs="HelveticaNeueLT Std Lt Cn"/><w:noProof/><w:color w:val="595959"/><w:sz w:val="16"/><w:szCs w:val="16"/></w:rPr><w:pict><v:shapetype id="_x0000_t202" coordsize="21600,21600" o:spt="202" path="m,l,21600r21600,l21600,xe"><v:stroke joinstyle="miter"/><v:path gradientshapeok="t" o:connecttype="rect"/></v:shapetype><v:shape id="_x0000_s2050" type="#_x0000_t202" style="position:absolute;left:0;text-align:left;margin-left:292.95pt;margin-top:-182.85pt;width:141.7pt;height:52.5pt;z-index:251673600;mso-width-relative:margin;mso-height-relative:margin" fillcolor="white [3212]" strokecolor="white [3212]"><v:textbox><w:txbxContent><w:p w:rsidR="00AD26A4" w:rsidRDefault="00AD26A4"/></w:txbxContent></v:textbox></v:shape></w:pict></w:r><w:r><w:rPr><w:rFonts w:ascii="HelveticaNeueLT Std Lt Cn" w:hAnsi="HelveticaNeueLT Std Lt Cn" w:cs="HelveticaNeueLT Std Lt Cn"/><w:color w:val="595959"/><w:sz w:val="16"/><w:szCs w:val="16"/></w:rPr><w:t xml:space="preserve">Blvd.  Los Castillos  No. 410., Fracc.  Montes Azules C.P. 29056 </w:t></w:r></w:p><w:p w:rsidR="00AD26A4" w:rsidRDefault="00AD26A4" w:rsidP="00AD26A4"><w:pPr><w:spacing w:after="0" w:line="240" w:lineRule="auto"/><w:ind w:left="-142"/><w:rPr><w:rFonts w:ascii="HelveticaNeueLT Std Lt Cn" w:hAnsi="HelveticaNeueLT Std Lt Cn" w:cs="HelveticaNeueLT Std Lt Cn"/><w:color w:val="595959"/><w:sz w:val="16"/><w:szCs w:val="16"/></w:rPr></w:pPr><w:r><w:rPr><w:rFonts w:ascii="HelveticaNeueLT Std Lt Cn" w:hAnsi="HelveticaNeueLT Std Lt Cn" w:cs="HelveticaNeueLT Std Lt Cn"/><w:color w:val="595959"/><w:sz w:val="16"/><w:szCs w:val="16"/></w:rPr><w:t>Chiapas. www.fpchiapas.gob.mx</w:t></w:r></w:p><w:p w:rsidR="00AD26A4" w:rsidRDefault="00AD26A4" w:rsidP="00AD26A4"><w:pPr><w:spacing w:after="0" w:line="240" w:lineRule="auto"/><w:ind w:left="-142"/><w:rPr><w:rFonts w:ascii="Lucida Sans" w:hAnsi="Lucida Sans" w:cs="Lucida Sans"/><w:b/><w:color w:val="595959"/><w:sz w:val="12"/><w:szCs w:val="18"/></w:rPr></w:pPr><w:r><w:rPr><w:rFonts w:ascii="HelveticaNeueLT Std Lt Cn" w:hAnsi="HelveticaNeueLT Std Lt Cn" w:cs="HelveticaNeueLT Std Lt Cn"/><w:color w:val="595959"/><w:sz w:val="16"/><w:szCs w:val="16"/></w:rPr><w:t>Conmutador: 01(961) 61 8 75 30  Teléfono: Quejas y Denuncias 01-800-900-9000</w:t></w:r><w:r w:rsidRPr="00AD26A4"><w:rPr><w:rFonts w:ascii="HelveticaNeueLT Std Lt Cn" w:hAnsi="HelveticaNeueLT Std Lt Cn" w:cs="HelveticaNeueLT Std Lt Cn"/><w:color w:val="595959"/><w:sz w:val="16"/><w:szCs w:val="16"/></w:rPr><w:drawing><wp:anchor distT="0" distB="0" distL="114935" distR="114935" simplePos="0" relativeHeight="251671552" behindDoc="1" locked="0" layoutInCell="1" allowOverlap="1"><wp:simplePos x="0" y="0"/><wp:positionH relativeFrom="column"><wp:posOffset>4739005</wp:posOffset></wp:positionH><wp:positionV relativeFrom="paragraph"><wp:posOffset>2263775</wp:posOffset></wp:positionV><wp:extent cx="1390650" cy="495300"/><wp:effectExtent l="19050" t="0" r="0" b="0"/><wp:wrapNone/><wp:docPr id="7" name="Imagen 1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/><pic:cNvPicPr><a:picLocks noChangeAspect="1" noChangeArrowheads="1"/></pic:cNvPicPr></pic:nvPicPr><pic:blipFill><a:blip r:embed="rId1"/><a:srcRect/><a:stretch><a:fillRect/></a:stretch></pic:blipFill><pic:spPr bwMode="auto"><a:xfrm><a:off x="0" y="0"/><a:ext cx="1390650" cy="495300"/></a:xfrm><a:prstGeom prst="rect"><a:avLst/></a:prstGeom><a:solidFill><a:srgbClr val="FFFFFF"/></a:solidFill><a:ln w="9525"><a:noFill/><a:miter lim="800000"/><a:headEnd/><a:tailEnd/></a:ln></pic:spPr></pic:pic></a:graphicData></a:graphic></wp:anchor></w:drawing></w:r></w:p><w:p w:rsidR="00AD26A4" w:rsidRPr="00AD26A4" w:rsidRDefault="00AD26A4" w:rsidP="00AD26A4"><w:pPr><w:pStyle w:val="Piedepgina"/><w:jc w:val="right"/></w:pPr><w:r w:rsidRPr="00AD26A4"><w:drawing><wp:inline distT="0" distB="0" distL="0" distR="0"><wp:extent cx="1510665" cy="460531"/><wp:effectExtent l="19050" t="0" r="0" b="0"/><wp:docPr id="13" name="Imagen 1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/><pic:cNvPicPr><a:picLocks noChangeAspect="1" noChangeArrowheads="1"/></pic:cNvPicPr></pic:nvPicPr><pic:blipFill/></w:r></w:p>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66F" w:rsidRDefault="00FD466F" w:rsidP="00AD26A4">
      <w:pPr>
        <w:spacing w:after="0" w:line="240" w:lineRule="auto"/>
      </w:pPr>
      <w:r>
        <w:separator/>
      </w:r>
    </w:p>
  </w:footnote>
  <w:footnote w:type="continuationSeparator" w:id="1">
    <w:p w:rsidR="00FD466F" w:rsidRDefault="00FD466F" w:rsidP="00AD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A4" w:rsidRDefault="00C261A2" w:rsidP="00C261A2">
    <w:pPr>
      <w:pStyle w:val="NormalWeb"/>
      <w:spacing w:before="0" w:beforeAutospacing="0" w:after="0"/>
      <w:jc w:val="center"/>
      <w:rPr>
        <w:lang w:val="es-MX"/>
      </w:rPr>
    </w:pPr>
    <w:r>
      <w:rPr>
        <w:rFonts w:ascii="Arial" w:hAnsi="Arial" w:cs="Arial"/>
        <w:b/>
        <w:bCs/>
        <w:noProof/>
        <w:color w:val="000000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-135255</wp:posOffset>
          </wp:positionV>
          <wp:extent cx="1731645" cy="628650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000000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8006080</wp:posOffset>
          </wp:positionH>
          <wp:positionV relativeFrom="paragraph">
            <wp:posOffset>-220980</wp:posOffset>
          </wp:positionV>
          <wp:extent cx="1685925" cy="5905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6A4">
      <w:rPr>
        <w:rFonts w:ascii="Arial" w:hAnsi="Arial" w:cs="Arial"/>
        <w:b/>
        <w:bCs/>
        <w:color w:val="000000"/>
        <w:lang w:val="es-MX"/>
      </w:rPr>
      <w:t xml:space="preserve">COORDINACIÓN DE COMISARIOS Y DESPACHOS EXTERNOS </w:t>
    </w:r>
  </w:p>
  <w:p w:rsidR="00AD26A4" w:rsidRPr="00AD26A4" w:rsidRDefault="00AD26A4" w:rsidP="00C261A2">
    <w:pPr>
      <w:spacing w:after="119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D26A4">
      <w:rPr>
        <w:rFonts w:ascii="Arial" w:eastAsia="Times New Roman" w:hAnsi="Arial" w:cs="Arial"/>
        <w:color w:val="000000"/>
        <w:lang w:eastAsia="es-ES"/>
      </w:rPr>
      <w:t>PADRÓN DE DESPACHOS EXTERNOS 2018</w:t>
    </w:r>
    <w:r w:rsidR="00C261A2">
      <w:rPr>
        <w:rFonts w:ascii="Arial" w:eastAsia="Times New Roman" w:hAnsi="Arial" w:cs="Arial"/>
        <w:color w:val="000000"/>
        <w:lang w:eastAsia="es-ES"/>
      </w:rPr>
      <w:t xml:space="preserve"> PERSONAS FÍSICAS</w:t>
    </w:r>
  </w:p>
  <w:p w:rsidR="00AD26A4" w:rsidRDefault="00AD26A4" w:rsidP="00AD26A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6A4"/>
    <w:rsid w:val="000F34E5"/>
    <w:rsid w:val="004A4D54"/>
    <w:rsid w:val="00905C93"/>
    <w:rsid w:val="00AD26A4"/>
    <w:rsid w:val="00BF1E0A"/>
    <w:rsid w:val="00C261A2"/>
    <w:rsid w:val="00F92ABF"/>
    <w:rsid w:val="00FD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26A4"/>
  </w:style>
  <w:style w:type="paragraph" w:styleId="Piedepgina">
    <w:name w:val="footer"/>
    <w:basedOn w:val="Normal"/>
    <w:link w:val="PiedepginaCar"/>
    <w:uiPriority w:val="99"/>
    <w:semiHidden/>
    <w:unhideWhenUsed/>
    <w:rsid w:val="00AD2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26A4"/>
  </w:style>
  <w:style w:type="paragraph" w:styleId="Textodeglobo">
    <w:name w:val="Balloon Text"/>
    <w:basedOn w:val="Normal"/>
    <w:link w:val="TextodegloboCar"/>
    <w:uiPriority w:val="99"/>
    <w:semiHidden/>
    <w:unhideWhenUsed/>
    <w:rsid w:val="00AD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6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2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2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sfp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Maza</dc:creator>
  <cp:keywords/>
  <dc:description/>
  <cp:lastModifiedBy>Hugo Maza</cp:lastModifiedBy>
  <cp:revision>1</cp:revision>
  <dcterms:created xsi:type="dcterms:W3CDTF">2018-05-28T17:59:00Z</dcterms:created>
  <dcterms:modified xsi:type="dcterms:W3CDTF">2018-05-28T19:11:00Z</dcterms:modified>
</cp:coreProperties>
</file>