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1B7" w:rsidRDefault="00D611B7" w:rsidP="007C6923">
      <w:pPr>
        <w:tabs>
          <w:tab w:val="center" w:pos="4252"/>
          <w:tab w:val="right" w:pos="8504"/>
        </w:tabs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D81927" w:rsidRPr="001C6887" w:rsidRDefault="00D81927" w:rsidP="00D81927">
      <w:pPr>
        <w:tabs>
          <w:tab w:val="center" w:pos="4252"/>
          <w:tab w:val="right" w:pos="8504"/>
        </w:tabs>
        <w:jc w:val="center"/>
        <w:rPr>
          <w:rFonts w:ascii="Arial" w:eastAsia="Times New Roman" w:hAnsi="Arial" w:cs="Arial"/>
          <w:b/>
          <w:lang w:eastAsia="es-ES"/>
        </w:rPr>
      </w:pPr>
      <w:r w:rsidRPr="00553C47">
        <w:rPr>
          <w:rFonts w:ascii="Arial" w:eastAsia="Times New Roman" w:hAnsi="Arial" w:cs="Arial"/>
          <w:b/>
          <w:lang w:eastAsia="es-ES"/>
        </w:rPr>
        <w:t xml:space="preserve">                          </w:t>
      </w:r>
      <w:r w:rsidR="00332BFF" w:rsidRPr="00553C47">
        <w:rPr>
          <w:rFonts w:ascii="Arial" w:eastAsia="Times New Roman" w:hAnsi="Arial" w:cs="Arial"/>
          <w:b/>
          <w:lang w:eastAsia="es-ES"/>
        </w:rPr>
        <w:t xml:space="preserve">                      </w:t>
      </w:r>
      <w:r w:rsidRPr="001C6887">
        <w:rPr>
          <w:rFonts w:ascii="Arial" w:eastAsia="Times New Roman" w:hAnsi="Arial" w:cs="Arial"/>
          <w:b/>
          <w:lang w:eastAsia="es-ES"/>
        </w:rPr>
        <w:t>Lugar: Tuxtla Gutiérrez Chiapas.</w:t>
      </w:r>
    </w:p>
    <w:p w:rsidR="00D81927" w:rsidRPr="001C6887" w:rsidRDefault="001C6887" w:rsidP="00D81927">
      <w:pPr>
        <w:tabs>
          <w:tab w:val="center" w:pos="4252"/>
          <w:tab w:val="right" w:pos="8504"/>
        </w:tabs>
        <w:jc w:val="center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 xml:space="preserve">    </w:t>
      </w:r>
      <w:r w:rsidR="00D81927" w:rsidRPr="001C6887">
        <w:rPr>
          <w:rFonts w:ascii="Arial" w:eastAsia="Times New Roman" w:hAnsi="Arial" w:cs="Arial"/>
          <w:b/>
          <w:lang w:eastAsia="es-ES"/>
        </w:rPr>
        <w:t>Fecha:</w:t>
      </w:r>
    </w:p>
    <w:p w:rsidR="008C29CF" w:rsidRPr="00553C47" w:rsidRDefault="0083364E" w:rsidP="00D81927">
      <w:pPr>
        <w:tabs>
          <w:tab w:val="center" w:pos="4252"/>
          <w:tab w:val="right" w:pos="8504"/>
        </w:tabs>
        <w:jc w:val="center"/>
        <w:rPr>
          <w:rFonts w:ascii="Arial" w:eastAsia="Times New Roman" w:hAnsi="Arial" w:cs="Arial"/>
          <w:lang w:eastAsia="es-ES"/>
        </w:rPr>
      </w:pPr>
      <w:r w:rsidRPr="00553C47">
        <w:rPr>
          <w:rFonts w:ascii="Arial" w:eastAsia="Times New Roman" w:hAnsi="Arial" w:cs="Arial"/>
          <w:b/>
          <w:lang w:eastAsia="es-ES"/>
        </w:rPr>
        <w:tab/>
      </w:r>
    </w:p>
    <w:tbl>
      <w:tblPr>
        <w:tblStyle w:val="Tablaconcuadrcula2"/>
        <w:tblW w:w="0" w:type="auto"/>
        <w:tblInd w:w="-601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444CA5" w:rsidRPr="00553C47" w:rsidTr="00034830">
        <w:trPr>
          <w:trHeight w:val="302"/>
        </w:trPr>
        <w:tc>
          <w:tcPr>
            <w:tcW w:w="1049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9230D" w:rsidRPr="00553C47" w:rsidRDefault="006E64D8" w:rsidP="00034830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lang w:val="es-ES_tradnl" w:eastAsia="es-ES"/>
              </w:rPr>
            </w:pPr>
            <w:r>
              <w:rPr>
                <w:rFonts w:ascii="Arial" w:hAnsi="Arial" w:cs="Arial"/>
                <w:b/>
                <w:lang w:eastAsia="es-ES"/>
              </w:rPr>
              <w:t>Propuesta Técnica de Cursos</w:t>
            </w:r>
            <w:r w:rsidR="00444CA5" w:rsidRPr="00553C47">
              <w:rPr>
                <w:rFonts w:ascii="Arial" w:hAnsi="Arial" w:cs="Arial"/>
                <w:b/>
                <w:lang w:eastAsia="es-ES"/>
              </w:rPr>
              <w:t xml:space="preserve"> de Formación Especializada</w:t>
            </w:r>
          </w:p>
        </w:tc>
      </w:tr>
      <w:tr w:rsidR="00444CA5" w:rsidRPr="00553C47" w:rsidTr="00BF14FC">
        <w:tblPrEx>
          <w:tblBorders>
            <w:top w:val="none" w:sz="0" w:space="0" w:color="auto"/>
          </w:tblBorders>
        </w:tblPrEx>
        <w:trPr>
          <w:trHeight w:val="321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44CA5" w:rsidRPr="00553C47" w:rsidRDefault="00444CA5" w:rsidP="00444CA5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lang w:eastAsia="es-ES"/>
              </w:rPr>
            </w:pPr>
            <w:r w:rsidRPr="00553C47">
              <w:rPr>
                <w:rFonts w:ascii="Arial" w:hAnsi="Arial" w:cs="Arial"/>
                <w:b/>
                <w:lang w:eastAsia="es-ES"/>
              </w:rPr>
              <w:t xml:space="preserve">Datos </w:t>
            </w:r>
            <w:r w:rsidR="003B0E0D" w:rsidRPr="00553C47">
              <w:rPr>
                <w:rFonts w:ascii="Arial" w:hAnsi="Arial" w:cs="Arial"/>
                <w:b/>
                <w:lang w:eastAsia="es-ES"/>
              </w:rPr>
              <w:t>Generales del Evento</w:t>
            </w:r>
          </w:p>
        </w:tc>
      </w:tr>
      <w:tr w:rsidR="00444CA5" w:rsidRPr="00553C47" w:rsidTr="00D81927">
        <w:tblPrEx>
          <w:tblBorders>
            <w:top w:val="none" w:sz="0" w:space="0" w:color="auto"/>
          </w:tblBorders>
        </w:tblPrEx>
        <w:trPr>
          <w:trHeight w:val="235"/>
        </w:trPr>
        <w:tc>
          <w:tcPr>
            <w:tcW w:w="5245" w:type="dxa"/>
            <w:tcBorders>
              <w:right w:val="single" w:sz="4" w:space="0" w:color="auto"/>
            </w:tcBorders>
          </w:tcPr>
          <w:p w:rsidR="003B0E0D" w:rsidRPr="00553C47" w:rsidRDefault="0069230D" w:rsidP="00D81927">
            <w:pPr>
              <w:tabs>
                <w:tab w:val="left" w:pos="6582"/>
              </w:tabs>
              <w:contextualSpacing/>
              <w:jc w:val="left"/>
              <w:rPr>
                <w:rFonts w:ascii="Arial" w:hAnsi="Arial" w:cs="Arial"/>
                <w:lang w:val="es-ES_tradnl" w:eastAsia="es-ES"/>
              </w:rPr>
            </w:pPr>
            <w:r w:rsidRPr="00553C47">
              <w:rPr>
                <w:rFonts w:ascii="Arial" w:hAnsi="Arial" w:cs="Arial"/>
                <w:lang w:eastAsia="es-ES"/>
              </w:rPr>
              <w:t>Nombre del Curso: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3B0E0D" w:rsidRPr="00553C47" w:rsidRDefault="00444CA5" w:rsidP="00D81927">
            <w:pPr>
              <w:rPr>
                <w:rFonts w:ascii="Arial" w:hAnsi="Arial" w:cs="Arial"/>
                <w:lang w:val="es-ES_tradnl" w:eastAsia="es-ES"/>
              </w:rPr>
            </w:pPr>
            <w:r w:rsidRPr="00553C47">
              <w:rPr>
                <w:rFonts w:ascii="Arial" w:hAnsi="Arial" w:cs="Arial"/>
                <w:lang w:val="es-ES_tradnl" w:eastAsia="es-ES"/>
              </w:rPr>
              <w:t>Modalidad:</w:t>
            </w:r>
          </w:p>
          <w:p w:rsidR="004666AE" w:rsidRPr="00553C47" w:rsidRDefault="004666AE" w:rsidP="00D81927">
            <w:pPr>
              <w:rPr>
                <w:rFonts w:ascii="Arial" w:hAnsi="Arial" w:cs="Arial"/>
                <w:lang w:val="es-ES_tradnl" w:eastAsia="es-ES"/>
              </w:rPr>
            </w:pPr>
          </w:p>
        </w:tc>
      </w:tr>
      <w:tr w:rsidR="00444CA5" w:rsidRPr="00553C47" w:rsidTr="00D81927">
        <w:tblPrEx>
          <w:tblBorders>
            <w:top w:val="none" w:sz="0" w:space="0" w:color="auto"/>
          </w:tblBorders>
        </w:tblPrEx>
        <w:trPr>
          <w:trHeight w:val="282"/>
        </w:trPr>
        <w:tc>
          <w:tcPr>
            <w:tcW w:w="524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B0E0D" w:rsidRPr="00553C47" w:rsidRDefault="00444CA5" w:rsidP="00D81927">
            <w:pPr>
              <w:tabs>
                <w:tab w:val="left" w:pos="6582"/>
              </w:tabs>
              <w:contextualSpacing/>
              <w:jc w:val="left"/>
              <w:rPr>
                <w:rFonts w:ascii="Arial" w:hAnsi="Arial" w:cs="Arial"/>
                <w:lang w:eastAsia="es-ES"/>
              </w:rPr>
            </w:pPr>
            <w:r w:rsidRPr="00553C47">
              <w:rPr>
                <w:rFonts w:ascii="Arial" w:hAnsi="Arial" w:cs="Arial"/>
                <w:lang w:eastAsia="es-ES"/>
              </w:rPr>
              <w:t>Cantidad: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B0E0D" w:rsidRPr="00553C47" w:rsidRDefault="00444CA5" w:rsidP="00D81927">
            <w:pPr>
              <w:rPr>
                <w:rFonts w:ascii="Arial" w:hAnsi="Arial" w:cs="Arial"/>
                <w:lang w:val="es-ES_tradnl" w:eastAsia="es-ES"/>
              </w:rPr>
            </w:pPr>
            <w:r w:rsidRPr="00553C47">
              <w:rPr>
                <w:rFonts w:ascii="Arial" w:hAnsi="Arial" w:cs="Arial"/>
                <w:lang w:val="es-ES_tradnl" w:eastAsia="es-ES"/>
              </w:rPr>
              <w:t>Número de horas:</w:t>
            </w:r>
          </w:p>
          <w:p w:rsidR="004666AE" w:rsidRPr="00553C47" w:rsidRDefault="004666AE" w:rsidP="00D81927">
            <w:pPr>
              <w:rPr>
                <w:rFonts w:ascii="Arial" w:hAnsi="Arial" w:cs="Arial"/>
                <w:lang w:val="es-ES_tradnl" w:eastAsia="es-ES"/>
              </w:rPr>
            </w:pPr>
          </w:p>
        </w:tc>
      </w:tr>
      <w:tr w:rsidR="00444CA5" w:rsidRPr="00553C47" w:rsidTr="00D81927">
        <w:tblPrEx>
          <w:tblBorders>
            <w:top w:val="none" w:sz="0" w:space="0" w:color="auto"/>
          </w:tblBorders>
        </w:tblPrEx>
        <w:trPr>
          <w:trHeight w:val="271"/>
        </w:trPr>
        <w:tc>
          <w:tcPr>
            <w:tcW w:w="5245" w:type="dxa"/>
            <w:tcBorders>
              <w:right w:val="single" w:sz="4" w:space="0" w:color="auto"/>
            </w:tcBorders>
          </w:tcPr>
          <w:p w:rsidR="003B0E0D" w:rsidRPr="00553C47" w:rsidRDefault="00444CA5" w:rsidP="00D81927">
            <w:pPr>
              <w:tabs>
                <w:tab w:val="left" w:pos="6582"/>
              </w:tabs>
              <w:contextualSpacing/>
              <w:jc w:val="left"/>
              <w:rPr>
                <w:rFonts w:ascii="Arial" w:hAnsi="Arial" w:cs="Arial"/>
                <w:lang w:eastAsia="es-ES"/>
              </w:rPr>
            </w:pPr>
            <w:r w:rsidRPr="00553C47">
              <w:rPr>
                <w:rFonts w:ascii="Arial" w:hAnsi="Arial" w:cs="Arial"/>
                <w:lang w:eastAsia="es-ES"/>
              </w:rPr>
              <w:t>Periodo de realización:</w:t>
            </w:r>
            <w:bookmarkStart w:id="0" w:name="_GoBack"/>
            <w:bookmarkEnd w:id="0"/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3B0E0D" w:rsidRPr="00553C47" w:rsidRDefault="00444CA5" w:rsidP="00D81927">
            <w:pPr>
              <w:rPr>
                <w:rFonts w:ascii="Arial" w:hAnsi="Arial" w:cs="Arial"/>
                <w:lang w:eastAsia="es-ES"/>
              </w:rPr>
            </w:pPr>
            <w:r w:rsidRPr="00553C47">
              <w:rPr>
                <w:rFonts w:ascii="Arial" w:hAnsi="Arial" w:cs="Arial"/>
                <w:lang w:eastAsia="es-ES"/>
              </w:rPr>
              <w:t>Horario:</w:t>
            </w:r>
          </w:p>
          <w:p w:rsidR="004666AE" w:rsidRPr="00553C47" w:rsidRDefault="004666AE" w:rsidP="00D81927">
            <w:pPr>
              <w:rPr>
                <w:rFonts w:ascii="Arial" w:hAnsi="Arial" w:cs="Arial"/>
                <w:lang w:eastAsia="es-ES"/>
              </w:rPr>
            </w:pPr>
          </w:p>
        </w:tc>
      </w:tr>
      <w:tr w:rsidR="00444CA5" w:rsidRPr="00553C47" w:rsidTr="00BF14FC">
        <w:tblPrEx>
          <w:tblBorders>
            <w:top w:val="none" w:sz="0" w:space="0" w:color="auto"/>
          </w:tblBorders>
        </w:tblPrEx>
        <w:trPr>
          <w:trHeight w:val="289"/>
        </w:trPr>
        <w:tc>
          <w:tcPr>
            <w:tcW w:w="524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B0E0D" w:rsidRPr="00553C47" w:rsidRDefault="003B0E0D" w:rsidP="00D81927">
            <w:pPr>
              <w:tabs>
                <w:tab w:val="left" w:pos="6582"/>
              </w:tabs>
              <w:contextualSpacing/>
              <w:jc w:val="left"/>
              <w:rPr>
                <w:rFonts w:ascii="Arial" w:hAnsi="Arial" w:cs="Arial"/>
                <w:lang w:eastAsia="es-ES"/>
              </w:rPr>
            </w:pPr>
            <w:r w:rsidRPr="00553C47">
              <w:rPr>
                <w:rFonts w:ascii="Arial" w:hAnsi="Arial" w:cs="Arial"/>
                <w:lang w:eastAsia="es-ES"/>
              </w:rPr>
              <w:t>Prestador e</w:t>
            </w:r>
            <w:r w:rsidR="00444CA5" w:rsidRPr="00553C47">
              <w:rPr>
                <w:rFonts w:ascii="Arial" w:hAnsi="Arial" w:cs="Arial"/>
                <w:lang w:eastAsia="es-ES"/>
              </w:rPr>
              <w:t>xterno que imparte: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B0E0D" w:rsidRPr="00553C47" w:rsidRDefault="00444CA5" w:rsidP="00D81927">
            <w:pPr>
              <w:rPr>
                <w:rFonts w:ascii="Arial" w:hAnsi="Arial" w:cs="Arial"/>
                <w:lang w:eastAsia="es-ES"/>
              </w:rPr>
            </w:pPr>
            <w:r w:rsidRPr="00553C47">
              <w:rPr>
                <w:rFonts w:ascii="Arial" w:hAnsi="Arial" w:cs="Arial"/>
                <w:lang w:eastAsia="es-ES"/>
              </w:rPr>
              <w:t>Costo:</w:t>
            </w:r>
          </w:p>
          <w:p w:rsidR="004666AE" w:rsidRPr="00553C47" w:rsidRDefault="004666AE" w:rsidP="00D81927">
            <w:pPr>
              <w:rPr>
                <w:rFonts w:ascii="Arial" w:hAnsi="Arial" w:cs="Arial"/>
                <w:lang w:eastAsia="es-ES"/>
              </w:rPr>
            </w:pPr>
          </w:p>
        </w:tc>
      </w:tr>
      <w:tr w:rsidR="00444CA5" w:rsidRPr="00553C47" w:rsidTr="00BF14FC">
        <w:tblPrEx>
          <w:tblBorders>
            <w:top w:val="none" w:sz="0" w:space="0" w:color="auto"/>
          </w:tblBorders>
        </w:tblPrEx>
        <w:trPr>
          <w:trHeight w:val="279"/>
        </w:trPr>
        <w:tc>
          <w:tcPr>
            <w:tcW w:w="5245" w:type="dxa"/>
            <w:tcBorders>
              <w:bottom w:val="single" w:sz="12" w:space="0" w:color="auto"/>
              <w:right w:val="single" w:sz="4" w:space="0" w:color="auto"/>
            </w:tcBorders>
          </w:tcPr>
          <w:p w:rsidR="003B0E0D" w:rsidRPr="00553C47" w:rsidRDefault="00EC692A" w:rsidP="00D81927">
            <w:pPr>
              <w:tabs>
                <w:tab w:val="left" w:pos="6582"/>
              </w:tabs>
              <w:contextualSpacing/>
              <w:jc w:val="left"/>
              <w:rPr>
                <w:rFonts w:ascii="Arial" w:hAnsi="Arial" w:cs="Arial"/>
                <w:lang w:eastAsia="es-ES"/>
              </w:rPr>
            </w:pPr>
            <w:r w:rsidRPr="00553C47">
              <w:rPr>
                <w:rFonts w:ascii="Arial" w:hAnsi="Arial" w:cs="Arial"/>
                <w:lang w:eastAsia="es-ES"/>
              </w:rPr>
              <w:t>Nombre y número</w:t>
            </w:r>
            <w:r w:rsidR="00444CA5" w:rsidRPr="00553C47">
              <w:rPr>
                <w:rFonts w:ascii="Arial" w:hAnsi="Arial" w:cs="Arial"/>
                <w:lang w:eastAsia="es-ES"/>
              </w:rPr>
              <w:t xml:space="preserve"> de participantes: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12" w:space="0" w:color="auto"/>
            </w:tcBorders>
          </w:tcPr>
          <w:p w:rsidR="003B0E0D" w:rsidRPr="00553C47" w:rsidRDefault="00444CA5" w:rsidP="001E4022">
            <w:pPr>
              <w:ind w:right="-250"/>
              <w:rPr>
                <w:rFonts w:ascii="Arial" w:hAnsi="Arial" w:cs="Arial"/>
                <w:lang w:eastAsia="es-ES"/>
              </w:rPr>
            </w:pPr>
            <w:r w:rsidRPr="00553C47">
              <w:rPr>
                <w:rFonts w:ascii="Arial" w:hAnsi="Arial" w:cs="Arial"/>
                <w:lang w:eastAsia="es-ES"/>
              </w:rPr>
              <w:t>Lugar de realización (Domicilio y Ciudad):</w:t>
            </w:r>
          </w:p>
          <w:p w:rsidR="004666AE" w:rsidRPr="00553C47" w:rsidRDefault="004666AE" w:rsidP="001E4022">
            <w:pPr>
              <w:ind w:right="-250"/>
              <w:rPr>
                <w:rFonts w:ascii="Arial" w:hAnsi="Arial" w:cs="Arial"/>
                <w:lang w:eastAsia="es-ES"/>
              </w:rPr>
            </w:pPr>
          </w:p>
        </w:tc>
      </w:tr>
    </w:tbl>
    <w:p w:rsidR="003B0E0D" w:rsidRPr="00B502F9" w:rsidRDefault="003B0E0D">
      <w:pPr>
        <w:rPr>
          <w:rFonts w:ascii="Arial" w:hAnsi="Arial" w:cs="Arial"/>
          <w:sz w:val="16"/>
          <w:szCs w:val="16"/>
        </w:rPr>
      </w:pPr>
    </w:p>
    <w:tbl>
      <w:tblPr>
        <w:tblStyle w:val="Tablaconcuadrcula2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3B0E0D" w:rsidRPr="00553C47" w:rsidTr="00BF14FC">
        <w:trPr>
          <w:trHeight w:val="319"/>
        </w:trPr>
        <w:tc>
          <w:tcPr>
            <w:tcW w:w="10490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3B0E0D" w:rsidRPr="00553C47" w:rsidRDefault="00B502F9" w:rsidP="003B0E0D">
            <w:pPr>
              <w:tabs>
                <w:tab w:val="left" w:pos="6582"/>
              </w:tabs>
              <w:jc w:val="center"/>
              <w:rPr>
                <w:rFonts w:ascii="Arial" w:hAnsi="Arial" w:cs="Arial"/>
                <w:b/>
                <w:lang w:eastAsia="es-ES"/>
              </w:rPr>
            </w:pPr>
            <w:r>
              <w:rPr>
                <w:rFonts w:ascii="Arial" w:hAnsi="Arial" w:cs="Arial"/>
                <w:b/>
                <w:lang w:eastAsia="es-ES"/>
              </w:rPr>
              <w:t>Datos Adicionales del Evento</w:t>
            </w:r>
          </w:p>
        </w:tc>
      </w:tr>
      <w:tr w:rsidR="00444CA5" w:rsidRPr="00553C47" w:rsidTr="003B0E0D">
        <w:tc>
          <w:tcPr>
            <w:tcW w:w="10490" w:type="dxa"/>
          </w:tcPr>
          <w:p w:rsidR="003B0E0D" w:rsidRPr="00553C47" w:rsidRDefault="003B0E0D" w:rsidP="00017925">
            <w:pPr>
              <w:tabs>
                <w:tab w:val="left" w:pos="6582"/>
              </w:tabs>
              <w:jc w:val="left"/>
              <w:rPr>
                <w:rFonts w:ascii="Arial" w:hAnsi="Arial" w:cs="Arial"/>
                <w:lang w:eastAsia="es-ES"/>
              </w:rPr>
            </w:pPr>
            <w:r w:rsidRPr="00553C47">
              <w:rPr>
                <w:rFonts w:ascii="Arial" w:hAnsi="Arial" w:cs="Arial"/>
                <w:lang w:eastAsia="es-ES"/>
              </w:rPr>
              <w:t>Justificación</w:t>
            </w:r>
            <w:r w:rsidR="00444CA5" w:rsidRPr="00553C47">
              <w:rPr>
                <w:rFonts w:ascii="Arial" w:hAnsi="Arial" w:cs="Arial"/>
                <w:lang w:eastAsia="es-ES"/>
              </w:rPr>
              <w:t>:</w:t>
            </w:r>
          </w:p>
          <w:p w:rsidR="004666AE" w:rsidRPr="00553C47" w:rsidRDefault="004666AE" w:rsidP="00017925">
            <w:pPr>
              <w:rPr>
                <w:rFonts w:ascii="Arial" w:hAnsi="Arial" w:cs="Arial"/>
                <w:lang w:val="es-ES_tradnl" w:eastAsia="es-ES"/>
              </w:rPr>
            </w:pPr>
          </w:p>
        </w:tc>
      </w:tr>
      <w:tr w:rsidR="00444CA5" w:rsidRPr="00553C47" w:rsidTr="0069230D">
        <w:trPr>
          <w:trHeight w:val="595"/>
        </w:trPr>
        <w:tc>
          <w:tcPr>
            <w:tcW w:w="10490" w:type="dxa"/>
            <w:shd w:val="clear" w:color="auto" w:fill="D9D9D9" w:themeFill="background1" w:themeFillShade="D9"/>
          </w:tcPr>
          <w:p w:rsidR="00444CA5" w:rsidRPr="00553C47" w:rsidRDefault="00444CA5" w:rsidP="00D81927">
            <w:pPr>
              <w:jc w:val="left"/>
              <w:rPr>
                <w:rFonts w:ascii="Arial" w:hAnsi="Arial" w:cs="Arial"/>
                <w:lang w:val="es-ES_tradnl" w:eastAsia="es-ES"/>
              </w:rPr>
            </w:pPr>
            <w:r w:rsidRPr="00553C47">
              <w:rPr>
                <w:rFonts w:ascii="Arial" w:hAnsi="Arial" w:cs="Arial"/>
                <w:lang w:eastAsia="es-ES"/>
              </w:rPr>
              <w:t>Relación del evento con las funciones del puesto desempeñado por los participantes:</w:t>
            </w:r>
          </w:p>
          <w:p w:rsidR="004666AE" w:rsidRPr="00553C47" w:rsidRDefault="004666AE" w:rsidP="00017925">
            <w:pPr>
              <w:rPr>
                <w:rFonts w:ascii="Arial" w:hAnsi="Arial" w:cs="Arial"/>
                <w:lang w:val="es-ES_tradnl" w:eastAsia="es-ES"/>
              </w:rPr>
            </w:pPr>
          </w:p>
        </w:tc>
      </w:tr>
      <w:tr w:rsidR="003B0E0D" w:rsidRPr="00553C47" w:rsidTr="0069230D">
        <w:tc>
          <w:tcPr>
            <w:tcW w:w="10490" w:type="dxa"/>
            <w:shd w:val="clear" w:color="auto" w:fill="FFFFFF" w:themeFill="background1"/>
          </w:tcPr>
          <w:p w:rsidR="003B0E0D" w:rsidRPr="00553C47" w:rsidRDefault="0069230D" w:rsidP="00B55615">
            <w:pPr>
              <w:tabs>
                <w:tab w:val="left" w:pos="6582"/>
              </w:tabs>
              <w:jc w:val="left"/>
              <w:rPr>
                <w:rFonts w:ascii="Arial" w:hAnsi="Arial" w:cs="Arial"/>
                <w:lang w:eastAsia="es-ES"/>
              </w:rPr>
            </w:pPr>
            <w:r w:rsidRPr="00553C47">
              <w:rPr>
                <w:rFonts w:ascii="Arial" w:hAnsi="Arial" w:cs="Arial"/>
                <w:lang w:eastAsia="es-ES"/>
              </w:rPr>
              <w:t xml:space="preserve">Relación del evento con el </w:t>
            </w:r>
            <w:r w:rsidR="003B0E0D" w:rsidRPr="00553C47">
              <w:rPr>
                <w:rFonts w:ascii="Arial" w:hAnsi="Arial" w:cs="Arial"/>
                <w:lang w:eastAsia="es-ES"/>
              </w:rPr>
              <w:t>Plan Estatal de Desarrollo Chiapas, vigente:</w:t>
            </w:r>
          </w:p>
          <w:p w:rsidR="004666AE" w:rsidRPr="00553C47" w:rsidRDefault="004666AE" w:rsidP="00017925">
            <w:pPr>
              <w:rPr>
                <w:rFonts w:ascii="Arial" w:hAnsi="Arial" w:cs="Arial"/>
                <w:lang w:val="es-ES_tradnl" w:eastAsia="es-ES"/>
              </w:rPr>
            </w:pPr>
          </w:p>
        </w:tc>
      </w:tr>
      <w:tr w:rsidR="003B0E0D" w:rsidRPr="00553C47" w:rsidTr="00BF14FC">
        <w:tc>
          <w:tcPr>
            <w:tcW w:w="10490" w:type="dxa"/>
            <w:shd w:val="clear" w:color="auto" w:fill="D9D9D9" w:themeFill="background1" w:themeFillShade="D9"/>
          </w:tcPr>
          <w:p w:rsidR="003B0E0D" w:rsidRPr="00553C47" w:rsidRDefault="003B0E0D" w:rsidP="00017925">
            <w:pPr>
              <w:jc w:val="left"/>
              <w:rPr>
                <w:rFonts w:ascii="Arial" w:hAnsi="Arial" w:cs="Arial"/>
                <w:lang w:eastAsia="es-ES"/>
              </w:rPr>
            </w:pPr>
            <w:r w:rsidRPr="00553C47">
              <w:rPr>
                <w:rFonts w:ascii="Arial" w:hAnsi="Arial" w:cs="Arial"/>
                <w:lang w:eastAsia="es-ES"/>
              </w:rPr>
              <w:t>Contenido temático del evento (temario):</w:t>
            </w:r>
          </w:p>
          <w:p w:rsidR="004666AE" w:rsidRPr="00553C47" w:rsidRDefault="004666AE" w:rsidP="00017925">
            <w:pPr>
              <w:rPr>
                <w:rFonts w:ascii="Arial" w:hAnsi="Arial" w:cs="Arial"/>
                <w:lang w:val="es-ES_tradnl" w:eastAsia="es-ES"/>
              </w:rPr>
            </w:pPr>
          </w:p>
        </w:tc>
      </w:tr>
      <w:tr w:rsidR="003B0E0D" w:rsidRPr="00553C47" w:rsidTr="00BF14FC">
        <w:tc>
          <w:tcPr>
            <w:tcW w:w="1049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3B0E0D" w:rsidRPr="00553C47" w:rsidRDefault="003B0E0D" w:rsidP="00017925">
            <w:pPr>
              <w:jc w:val="left"/>
              <w:rPr>
                <w:rFonts w:ascii="Arial" w:hAnsi="Arial" w:cs="Arial"/>
                <w:lang w:eastAsia="es-ES"/>
              </w:rPr>
            </w:pPr>
            <w:r w:rsidRPr="00553C47">
              <w:rPr>
                <w:rFonts w:ascii="Arial" w:hAnsi="Arial" w:cs="Arial"/>
                <w:lang w:eastAsia="es-ES"/>
              </w:rPr>
              <w:t xml:space="preserve">Al término del evento, el (los) participante(s) será(n) capaz (capaces) de: </w:t>
            </w:r>
            <w:r w:rsidRPr="00553C47">
              <w:rPr>
                <w:rFonts w:ascii="Arial" w:hAnsi="Arial" w:cs="Arial"/>
                <w:i/>
                <w:lang w:eastAsia="es-ES"/>
              </w:rPr>
              <w:t>(señalar el objetivo general):</w:t>
            </w:r>
          </w:p>
          <w:p w:rsidR="004666AE" w:rsidRPr="00553C47" w:rsidRDefault="004666AE" w:rsidP="00017925">
            <w:pPr>
              <w:rPr>
                <w:rFonts w:ascii="Arial" w:hAnsi="Arial" w:cs="Arial"/>
                <w:lang w:val="es-ES_tradnl" w:eastAsia="es-ES"/>
              </w:rPr>
            </w:pPr>
          </w:p>
        </w:tc>
      </w:tr>
    </w:tbl>
    <w:p w:rsidR="003B0E0D" w:rsidRPr="00B502F9" w:rsidRDefault="003B0E0D" w:rsidP="003B0E0D">
      <w:pPr>
        <w:ind w:left="-709"/>
        <w:rPr>
          <w:rFonts w:ascii="Arial" w:eastAsia="Times New Roman" w:hAnsi="Arial" w:cs="Arial"/>
          <w:b/>
          <w:sz w:val="18"/>
          <w:szCs w:val="18"/>
          <w:lang w:eastAsia="zh-CN"/>
        </w:rPr>
      </w:pPr>
      <w:r w:rsidRPr="00B502F9">
        <w:rPr>
          <w:rFonts w:ascii="Arial" w:eastAsia="Times New Roman" w:hAnsi="Arial" w:cs="Arial"/>
          <w:b/>
          <w:sz w:val="18"/>
          <w:szCs w:val="18"/>
          <w:lang w:eastAsia="zh-CN"/>
        </w:rPr>
        <w:t xml:space="preserve">Los Organismos Públicos deberán presentar por escrito a la Dirección, la </w:t>
      </w:r>
      <w:r w:rsidR="00BC3FB8" w:rsidRPr="00B502F9">
        <w:rPr>
          <w:rFonts w:ascii="Arial" w:eastAsia="Times New Roman" w:hAnsi="Arial" w:cs="Arial"/>
          <w:b/>
          <w:sz w:val="18"/>
          <w:szCs w:val="18"/>
          <w:lang w:eastAsia="zh-CN"/>
        </w:rPr>
        <w:t xml:space="preserve">presente </w:t>
      </w:r>
      <w:r w:rsidRPr="00B502F9">
        <w:rPr>
          <w:rFonts w:ascii="Arial" w:eastAsia="Times New Roman" w:hAnsi="Arial" w:cs="Arial"/>
          <w:b/>
          <w:sz w:val="18"/>
          <w:szCs w:val="18"/>
          <w:lang w:eastAsia="zh-CN"/>
        </w:rPr>
        <w:t>solicitud con los siguientes requisitos para la validación de la propuesta Técnica:</w:t>
      </w:r>
    </w:p>
    <w:p w:rsidR="0076666F" w:rsidRPr="00553C47" w:rsidRDefault="0076666F" w:rsidP="003B0E0D">
      <w:pPr>
        <w:ind w:left="-709"/>
        <w:rPr>
          <w:rFonts w:ascii="Arial" w:eastAsia="Times New Roman" w:hAnsi="Arial" w:cs="Arial"/>
          <w:b/>
          <w:lang w:eastAsia="zh-CN"/>
        </w:rPr>
      </w:pPr>
    </w:p>
    <w:p w:rsidR="00BC3FB8" w:rsidRPr="00BF14FC" w:rsidRDefault="003B0E0D" w:rsidP="00BC3FB8">
      <w:pPr>
        <w:pStyle w:val="Prrafodelista"/>
        <w:numPr>
          <w:ilvl w:val="0"/>
          <w:numId w:val="5"/>
        </w:numPr>
        <w:rPr>
          <w:rFonts w:ascii="Arial" w:eastAsia="Times New Roman" w:hAnsi="Arial" w:cs="Arial"/>
          <w:sz w:val="18"/>
          <w:szCs w:val="18"/>
          <w:lang w:eastAsia="zh-CN"/>
        </w:rPr>
      </w:pPr>
      <w:r w:rsidRPr="00BF14FC">
        <w:rPr>
          <w:rFonts w:ascii="Arial" w:eastAsia="Times New Roman" w:hAnsi="Arial" w:cs="Arial"/>
          <w:sz w:val="18"/>
          <w:szCs w:val="18"/>
          <w:lang w:eastAsia="zh-CN"/>
        </w:rPr>
        <w:t>Cotización del pr</w:t>
      </w:r>
      <w:r w:rsidR="00C53EA3" w:rsidRPr="00BF14FC">
        <w:rPr>
          <w:rFonts w:ascii="Arial" w:eastAsia="Times New Roman" w:hAnsi="Arial" w:cs="Arial"/>
          <w:sz w:val="18"/>
          <w:szCs w:val="18"/>
          <w:lang w:eastAsia="zh-CN"/>
        </w:rPr>
        <w:t>oveedor externo que impartirá el curso especializado.</w:t>
      </w:r>
    </w:p>
    <w:p w:rsidR="00C53EA3" w:rsidRPr="00BF14FC" w:rsidRDefault="00C53EA3" w:rsidP="00BC3FB8">
      <w:pPr>
        <w:pStyle w:val="Prrafodelista"/>
        <w:numPr>
          <w:ilvl w:val="0"/>
          <w:numId w:val="5"/>
        </w:numPr>
        <w:rPr>
          <w:rFonts w:ascii="Arial" w:eastAsia="Times New Roman" w:hAnsi="Arial" w:cs="Arial"/>
          <w:sz w:val="18"/>
          <w:szCs w:val="18"/>
          <w:lang w:eastAsia="zh-CN"/>
        </w:rPr>
      </w:pPr>
      <w:r w:rsidRPr="00BF14FC">
        <w:rPr>
          <w:rFonts w:ascii="Arial" w:eastAsia="Times New Roman" w:hAnsi="Arial" w:cs="Arial"/>
          <w:sz w:val="18"/>
          <w:szCs w:val="18"/>
          <w:lang w:eastAsia="zh-CN"/>
        </w:rPr>
        <w:t xml:space="preserve">Copia legible del documento que compruebe la legal constitución del proveedor externo, quien brindará el curso especializado. </w:t>
      </w:r>
    </w:p>
    <w:p w:rsidR="00C53EA3" w:rsidRPr="00BF14FC" w:rsidRDefault="00C53EA3" w:rsidP="00BC3FB8">
      <w:pPr>
        <w:pStyle w:val="Prrafodelista"/>
        <w:numPr>
          <w:ilvl w:val="0"/>
          <w:numId w:val="5"/>
        </w:numPr>
        <w:rPr>
          <w:rFonts w:ascii="Arial" w:eastAsia="Times New Roman" w:hAnsi="Arial" w:cs="Arial"/>
          <w:sz w:val="18"/>
          <w:szCs w:val="18"/>
          <w:lang w:eastAsia="zh-CN"/>
        </w:rPr>
      </w:pPr>
      <w:r w:rsidRPr="00BF14FC">
        <w:rPr>
          <w:rFonts w:ascii="Arial" w:eastAsia="Times New Roman" w:hAnsi="Arial" w:cs="Arial"/>
          <w:sz w:val="18"/>
          <w:szCs w:val="18"/>
          <w:lang w:eastAsia="zh-CN"/>
        </w:rPr>
        <w:t>Curriculum del proveedor externo.</w:t>
      </w:r>
    </w:p>
    <w:p w:rsidR="00BC3FB8" w:rsidRPr="00BF14FC" w:rsidRDefault="003B0E0D" w:rsidP="00BC3FB8">
      <w:pPr>
        <w:pStyle w:val="Prrafodelista"/>
        <w:numPr>
          <w:ilvl w:val="0"/>
          <w:numId w:val="5"/>
        </w:numPr>
        <w:rPr>
          <w:rFonts w:ascii="Arial" w:eastAsia="Times New Roman" w:hAnsi="Arial" w:cs="Arial"/>
          <w:sz w:val="18"/>
          <w:szCs w:val="18"/>
          <w:lang w:eastAsia="zh-CN"/>
        </w:rPr>
      </w:pPr>
      <w:r w:rsidRPr="00BF14FC">
        <w:rPr>
          <w:rFonts w:ascii="Arial" w:eastAsia="Times New Roman" w:hAnsi="Arial" w:cs="Arial"/>
          <w:sz w:val="18"/>
          <w:szCs w:val="18"/>
          <w:lang w:eastAsia="zh-CN"/>
        </w:rPr>
        <w:t>Documento que demuestre que el servidor público a capacitar</w:t>
      </w:r>
      <w:r w:rsidR="00C53EA3" w:rsidRPr="00BF14FC">
        <w:rPr>
          <w:rFonts w:ascii="Arial" w:eastAsia="Times New Roman" w:hAnsi="Arial" w:cs="Arial"/>
          <w:sz w:val="18"/>
          <w:szCs w:val="18"/>
          <w:lang w:eastAsia="zh-CN"/>
        </w:rPr>
        <w:t>,</w:t>
      </w:r>
      <w:r w:rsidRPr="00BF14FC">
        <w:rPr>
          <w:rFonts w:ascii="Arial" w:eastAsia="Times New Roman" w:hAnsi="Arial" w:cs="Arial"/>
          <w:sz w:val="18"/>
          <w:szCs w:val="18"/>
          <w:lang w:eastAsia="zh-CN"/>
        </w:rPr>
        <w:t xml:space="preserve"> s</w:t>
      </w:r>
      <w:r w:rsidR="00BC3FB8" w:rsidRPr="00BF14FC">
        <w:rPr>
          <w:rFonts w:ascii="Arial" w:eastAsia="Times New Roman" w:hAnsi="Arial" w:cs="Arial"/>
          <w:sz w:val="18"/>
          <w:szCs w:val="18"/>
          <w:lang w:eastAsia="zh-CN"/>
        </w:rPr>
        <w:t>e encuentra en servicio activo.</w:t>
      </w:r>
    </w:p>
    <w:p w:rsidR="003B0E0D" w:rsidRPr="00BF14FC" w:rsidRDefault="003B0E0D" w:rsidP="00BC3FB8">
      <w:pPr>
        <w:pStyle w:val="Prrafodelista"/>
        <w:numPr>
          <w:ilvl w:val="0"/>
          <w:numId w:val="5"/>
        </w:numPr>
        <w:rPr>
          <w:rFonts w:ascii="Arial" w:eastAsia="Times New Roman" w:hAnsi="Arial" w:cs="Arial"/>
          <w:sz w:val="18"/>
          <w:szCs w:val="18"/>
          <w:lang w:eastAsia="zh-CN"/>
        </w:rPr>
      </w:pPr>
      <w:r w:rsidRPr="00BF14FC">
        <w:rPr>
          <w:rFonts w:ascii="Arial" w:eastAsia="Times New Roman" w:hAnsi="Arial" w:cs="Arial"/>
          <w:sz w:val="18"/>
          <w:szCs w:val="18"/>
          <w:lang w:eastAsia="zh-CN"/>
        </w:rPr>
        <w:t>Copia legible del analítico de partidas del Sistema Presupuestario del concepto de gasto</w:t>
      </w:r>
      <w:r w:rsidR="00C53EA3" w:rsidRPr="00BF14FC">
        <w:rPr>
          <w:rFonts w:ascii="Arial" w:eastAsia="Times New Roman" w:hAnsi="Arial" w:cs="Arial"/>
          <w:sz w:val="18"/>
          <w:szCs w:val="18"/>
          <w:lang w:eastAsia="zh-CN"/>
        </w:rPr>
        <w:t xml:space="preserve">, referente a </w:t>
      </w:r>
      <w:r w:rsidRPr="00BF14FC">
        <w:rPr>
          <w:rFonts w:ascii="Arial" w:eastAsia="Times New Roman" w:hAnsi="Arial" w:cs="Arial"/>
          <w:sz w:val="18"/>
          <w:szCs w:val="18"/>
          <w:lang w:eastAsia="zh-CN"/>
        </w:rPr>
        <w:t>Servicios para capacitación a servidores públicos.</w:t>
      </w:r>
    </w:p>
    <w:p w:rsidR="00C53EA3" w:rsidRPr="00BF14FC" w:rsidRDefault="00C53EA3" w:rsidP="00BC3FB8">
      <w:pPr>
        <w:pStyle w:val="Prrafodelista"/>
        <w:numPr>
          <w:ilvl w:val="0"/>
          <w:numId w:val="5"/>
        </w:numPr>
        <w:rPr>
          <w:rFonts w:ascii="Arial" w:eastAsia="Times New Roman" w:hAnsi="Arial" w:cs="Arial"/>
          <w:sz w:val="18"/>
          <w:szCs w:val="18"/>
          <w:lang w:eastAsia="zh-CN"/>
        </w:rPr>
      </w:pPr>
      <w:r w:rsidRPr="00BF14FC">
        <w:rPr>
          <w:rFonts w:ascii="Arial" w:eastAsia="Times New Roman" w:hAnsi="Arial" w:cs="Arial"/>
          <w:sz w:val="18"/>
          <w:szCs w:val="18"/>
          <w:lang w:eastAsia="zh-CN"/>
        </w:rPr>
        <w:t>De ser necesario la demás documentación que le sea solicitada.</w:t>
      </w:r>
    </w:p>
    <w:p w:rsidR="004666AE" w:rsidRPr="00BF14FC" w:rsidRDefault="004666AE" w:rsidP="00BC3FB8">
      <w:pPr>
        <w:pStyle w:val="Prrafodelista"/>
        <w:numPr>
          <w:ilvl w:val="0"/>
          <w:numId w:val="5"/>
        </w:numPr>
        <w:rPr>
          <w:rFonts w:ascii="Arial" w:eastAsia="Times New Roman" w:hAnsi="Arial" w:cs="Arial"/>
          <w:sz w:val="18"/>
          <w:szCs w:val="18"/>
          <w:lang w:eastAsia="zh-CN"/>
        </w:rPr>
      </w:pPr>
      <w:r w:rsidRPr="00BF14FC">
        <w:rPr>
          <w:rFonts w:ascii="Arial" w:eastAsia="Times New Roman" w:hAnsi="Arial" w:cs="Arial"/>
          <w:sz w:val="18"/>
          <w:szCs w:val="18"/>
          <w:lang w:eastAsia="zh-CN"/>
        </w:rPr>
        <w:t xml:space="preserve">En el caso específico de formación a pilotos aviadores y técnicos </w:t>
      </w:r>
      <w:r w:rsidR="00D9028D" w:rsidRPr="00BF14FC">
        <w:rPr>
          <w:rFonts w:ascii="Arial" w:eastAsia="Times New Roman" w:hAnsi="Arial" w:cs="Arial"/>
          <w:sz w:val="18"/>
          <w:szCs w:val="18"/>
          <w:lang w:eastAsia="zh-CN"/>
        </w:rPr>
        <w:t xml:space="preserve">en </w:t>
      </w:r>
      <w:r w:rsidRPr="00BF14FC">
        <w:rPr>
          <w:rFonts w:ascii="Arial" w:eastAsia="Times New Roman" w:hAnsi="Arial" w:cs="Arial"/>
          <w:sz w:val="18"/>
          <w:szCs w:val="18"/>
          <w:lang w:eastAsia="zh-CN"/>
        </w:rPr>
        <w:t>mantenimiento, deberán presentar copia legible de la licencia federal vigente que lo acredita como personal técnico aeronáutico (referir el tipo de aeronave que opera); así mismo deberán presentar certificado médico vigente, expedido por la Secretaría de Comunicaciones y Transportes.</w:t>
      </w:r>
    </w:p>
    <w:p w:rsidR="003B0E0D" w:rsidRPr="00BF14FC" w:rsidRDefault="003B0E0D" w:rsidP="003B0E0D">
      <w:pPr>
        <w:ind w:left="-709"/>
        <w:rPr>
          <w:rFonts w:ascii="Arial" w:hAnsi="Arial" w:cs="Arial"/>
          <w:sz w:val="18"/>
          <w:szCs w:val="18"/>
        </w:rPr>
      </w:pPr>
    </w:p>
    <w:p w:rsidR="00F34C4A" w:rsidRPr="00BF14FC" w:rsidRDefault="00F34C4A" w:rsidP="003B0E0D">
      <w:pPr>
        <w:ind w:left="-709"/>
        <w:rPr>
          <w:rFonts w:ascii="Arial" w:hAnsi="Arial" w:cs="Arial"/>
          <w:sz w:val="18"/>
          <w:szCs w:val="18"/>
        </w:rPr>
      </w:pPr>
      <w:r w:rsidRPr="00BF14FC">
        <w:rPr>
          <w:rFonts w:ascii="Arial" w:hAnsi="Arial" w:cs="Arial"/>
          <w:sz w:val="18"/>
          <w:szCs w:val="18"/>
        </w:rPr>
        <w:t>Al finalizar el evento será requisito indispensable presentar a la Dirección de Evaluación y Formación (Lista de Asistencia y/o reconocimiento obtenido del participante cuando sea participación individual, reseña fotográfica contenida en una hoja tamaño carta) en máximo 5 días hábiles.</w:t>
      </w:r>
    </w:p>
    <w:p w:rsidR="009774BD" w:rsidRPr="00BF14FC" w:rsidRDefault="00F34C4A" w:rsidP="00A7402E">
      <w:pPr>
        <w:ind w:left="-709"/>
        <w:rPr>
          <w:rFonts w:ascii="Arial" w:hAnsi="Arial" w:cs="Arial"/>
          <w:sz w:val="18"/>
          <w:szCs w:val="18"/>
        </w:rPr>
      </w:pPr>
      <w:r w:rsidRPr="00BF14FC">
        <w:rPr>
          <w:rFonts w:ascii="Arial" w:hAnsi="Arial" w:cs="Arial"/>
          <w:sz w:val="18"/>
          <w:szCs w:val="18"/>
        </w:rPr>
        <w:t xml:space="preserve">NOTA: Sera requisito indispensable haber cumplido con </w:t>
      </w:r>
      <w:r w:rsidR="00683BD4" w:rsidRPr="00BF14FC">
        <w:rPr>
          <w:rFonts w:ascii="Arial" w:hAnsi="Arial" w:cs="Arial"/>
          <w:sz w:val="18"/>
          <w:szCs w:val="18"/>
        </w:rPr>
        <w:t xml:space="preserve">la presentación de los documentos de comprobación del evento </w:t>
      </w:r>
      <w:r w:rsidRPr="00BF14FC">
        <w:rPr>
          <w:rFonts w:ascii="Arial" w:hAnsi="Arial" w:cs="Arial"/>
          <w:sz w:val="18"/>
          <w:szCs w:val="18"/>
        </w:rPr>
        <w:t>para la autorización y dictamen de futuros eventos.</w:t>
      </w:r>
    </w:p>
    <w:p w:rsidR="00852819" w:rsidRPr="00553C47" w:rsidRDefault="00852819" w:rsidP="00A7402E">
      <w:pPr>
        <w:ind w:left="-709"/>
        <w:rPr>
          <w:rFonts w:ascii="Arial" w:hAnsi="Arial" w:cs="Arial"/>
        </w:rPr>
      </w:pPr>
    </w:p>
    <w:p w:rsidR="004666AE" w:rsidRPr="00553C47" w:rsidRDefault="004666AE" w:rsidP="00A7402E">
      <w:pPr>
        <w:ind w:left="-709"/>
        <w:rPr>
          <w:rFonts w:ascii="Arial" w:hAnsi="Arial" w:cs="Arial"/>
        </w:rPr>
      </w:pPr>
    </w:p>
    <w:p w:rsidR="004666AE" w:rsidRPr="00553C47" w:rsidRDefault="004666AE" w:rsidP="00A7402E">
      <w:pPr>
        <w:ind w:left="-709"/>
        <w:rPr>
          <w:rFonts w:ascii="Arial" w:hAnsi="Arial" w:cs="Arial"/>
        </w:rPr>
      </w:pPr>
    </w:p>
    <w:p w:rsidR="004666AE" w:rsidRPr="00553C47" w:rsidRDefault="004666AE" w:rsidP="00A7402E">
      <w:pPr>
        <w:ind w:left="-709"/>
        <w:rPr>
          <w:rFonts w:ascii="Arial" w:hAnsi="Arial" w:cs="Arial"/>
        </w:rPr>
      </w:pPr>
    </w:p>
    <w:p w:rsidR="004666AE" w:rsidRPr="00553C47" w:rsidRDefault="004666AE" w:rsidP="00A7402E">
      <w:pPr>
        <w:ind w:left="-709"/>
        <w:rPr>
          <w:rFonts w:ascii="Arial" w:hAnsi="Arial" w:cs="Arial"/>
        </w:rPr>
      </w:pPr>
    </w:p>
    <w:p w:rsidR="00852819" w:rsidRPr="00553C47" w:rsidRDefault="00852819" w:rsidP="00852819">
      <w:pPr>
        <w:ind w:left="-709"/>
        <w:jc w:val="center"/>
        <w:rPr>
          <w:rFonts w:ascii="Arial" w:hAnsi="Arial" w:cs="Arial"/>
          <w:u w:val="single"/>
        </w:rPr>
      </w:pPr>
      <w:r w:rsidRPr="00553C47">
        <w:rPr>
          <w:rFonts w:ascii="Arial" w:hAnsi="Arial" w:cs="Arial"/>
          <w:u w:val="single"/>
        </w:rPr>
        <w:t>___________________________</w:t>
      </w:r>
      <w:r w:rsidR="00092970">
        <w:rPr>
          <w:rFonts w:ascii="Arial" w:hAnsi="Arial" w:cs="Arial"/>
          <w:u w:val="single"/>
        </w:rPr>
        <w:t>__________</w:t>
      </w:r>
      <w:r w:rsidRPr="00553C47">
        <w:rPr>
          <w:rFonts w:ascii="Arial" w:hAnsi="Arial" w:cs="Arial"/>
          <w:u w:val="single"/>
        </w:rPr>
        <w:t>_________________</w:t>
      </w:r>
    </w:p>
    <w:p w:rsidR="004666AE" w:rsidRPr="00BF14FC" w:rsidRDefault="00BF14FC" w:rsidP="00852819">
      <w:pPr>
        <w:ind w:left="-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 y f</w:t>
      </w:r>
      <w:r w:rsidR="00852819" w:rsidRPr="00BF14FC">
        <w:rPr>
          <w:rFonts w:ascii="Arial" w:hAnsi="Arial" w:cs="Arial"/>
          <w:b/>
        </w:rPr>
        <w:t>irma del Jefe de la Unidad de Apoyo Administrativo</w:t>
      </w:r>
      <w:r w:rsidR="004666AE" w:rsidRPr="00BF14FC">
        <w:rPr>
          <w:rFonts w:ascii="Arial" w:hAnsi="Arial" w:cs="Arial"/>
          <w:b/>
        </w:rPr>
        <w:t xml:space="preserve"> </w:t>
      </w:r>
    </w:p>
    <w:p w:rsidR="00852819" w:rsidRPr="00BF14FC" w:rsidRDefault="004666AE" w:rsidP="00852819">
      <w:pPr>
        <w:ind w:left="-709"/>
        <w:jc w:val="center"/>
        <w:rPr>
          <w:rFonts w:ascii="Arial" w:hAnsi="Arial" w:cs="Arial"/>
          <w:b/>
        </w:rPr>
      </w:pPr>
      <w:proofErr w:type="gramStart"/>
      <w:r w:rsidRPr="00BF14FC">
        <w:rPr>
          <w:rFonts w:ascii="Arial" w:hAnsi="Arial" w:cs="Arial"/>
          <w:b/>
        </w:rPr>
        <w:t>o</w:t>
      </w:r>
      <w:proofErr w:type="gramEnd"/>
      <w:r w:rsidRPr="00BF14FC">
        <w:rPr>
          <w:rFonts w:ascii="Arial" w:hAnsi="Arial" w:cs="Arial"/>
          <w:b/>
        </w:rPr>
        <w:t xml:space="preserve"> equivalente</w:t>
      </w:r>
    </w:p>
    <w:p w:rsidR="00852819" w:rsidRPr="00553C47" w:rsidRDefault="00852819" w:rsidP="00A7402E">
      <w:pPr>
        <w:ind w:left="-709"/>
        <w:rPr>
          <w:rFonts w:ascii="Arial" w:hAnsi="Arial" w:cs="Arial"/>
        </w:rPr>
      </w:pPr>
    </w:p>
    <w:sectPr w:rsidR="00852819" w:rsidRPr="00553C47" w:rsidSect="00D8199B">
      <w:headerReference w:type="default" r:id="rId8"/>
      <w:footerReference w:type="default" r:id="rId9"/>
      <w:pgSz w:w="12240" w:h="15840"/>
      <w:pgMar w:top="1418" w:right="758" w:bottom="1134" w:left="1701" w:header="709" w:footer="1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126" w:rsidRDefault="00D60126" w:rsidP="00001227">
      <w:r>
        <w:separator/>
      </w:r>
    </w:p>
  </w:endnote>
  <w:endnote w:type="continuationSeparator" w:id="0">
    <w:p w:rsidR="00D60126" w:rsidRDefault="00D60126" w:rsidP="00001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n">
    <w:altName w:val="Times New Roman"/>
    <w:panose1 w:val="00000000000000000000"/>
    <w:charset w:val="00"/>
    <w:family w:val="roman"/>
    <w:notTrueType/>
    <w:pitch w:val="default"/>
  </w:font>
  <w:font w:name="Gandhi serif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8FC" w:rsidRPr="001168FC" w:rsidRDefault="001168FC" w:rsidP="001168FC">
    <w:pPr>
      <w:jc w:val="left"/>
      <w:rPr>
        <w:rFonts w:ascii="Gandhi serif bold" w:eastAsia="Times New Roman" w:hAnsi="Gandhi serif bold" w:cs="Arial"/>
        <w:sz w:val="14"/>
        <w:szCs w:val="14"/>
        <w:lang w:eastAsia="es-ES"/>
      </w:rPr>
    </w:pPr>
    <w:r w:rsidRPr="001168FC">
      <w:rPr>
        <w:rFonts w:ascii="Gandhi serif bold" w:eastAsia="Times New Roman" w:hAnsi="Gandhi serif bold" w:cs="Arial"/>
        <w:sz w:val="14"/>
        <w:szCs w:val="14"/>
        <w:lang w:eastAsia="es-ES"/>
      </w:rPr>
      <w:t>Blvd. Andrés Serra Rojas #1090, Edificio Torre Chiapas, Nivel 1</w:t>
    </w:r>
    <w:r w:rsidR="00852819">
      <w:rPr>
        <w:rFonts w:ascii="Gandhi serif bold" w:eastAsia="Times New Roman" w:hAnsi="Gandhi serif bold" w:cs="Arial"/>
        <w:sz w:val="14"/>
        <w:szCs w:val="14"/>
        <w:lang w:eastAsia="es-ES"/>
      </w:rPr>
      <w:t>4</w:t>
    </w:r>
    <w:r w:rsidRPr="001168FC">
      <w:rPr>
        <w:rFonts w:ascii="Gandhi serif bold" w:eastAsia="Times New Roman" w:hAnsi="Gandhi serif bold" w:cs="Arial"/>
        <w:sz w:val="14"/>
        <w:szCs w:val="14"/>
        <w:lang w:eastAsia="es-ES"/>
      </w:rPr>
      <w:t xml:space="preserve">,  Colonia Paso  Limón;  C.P. 29045,    </w:t>
    </w:r>
  </w:p>
  <w:p w:rsidR="001168FC" w:rsidRPr="001168FC" w:rsidRDefault="001168FC" w:rsidP="001168FC">
    <w:pPr>
      <w:jc w:val="left"/>
      <w:rPr>
        <w:rFonts w:ascii="Gandhi serif bold" w:eastAsia="Times New Roman" w:hAnsi="Gandhi serif bold" w:cs="Arial"/>
        <w:sz w:val="14"/>
        <w:szCs w:val="14"/>
        <w:lang w:eastAsia="es-ES"/>
      </w:rPr>
    </w:pPr>
    <w:r w:rsidRPr="001168FC">
      <w:rPr>
        <w:rFonts w:ascii="Gandhi serif bold" w:eastAsia="Times New Roman" w:hAnsi="Gandhi serif bold" w:cs="Arial"/>
        <w:sz w:val="14"/>
        <w:szCs w:val="14"/>
        <w:lang w:eastAsia="es-ES"/>
      </w:rPr>
      <w:t>Tuxtla Gutiérrez, Chiapas Conmutador 01 (961) 69 1 40 43  Extensión 65306</w:t>
    </w:r>
  </w:p>
  <w:p w:rsidR="001168FC" w:rsidRDefault="001168F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126" w:rsidRDefault="00D60126" w:rsidP="00001227">
      <w:r>
        <w:separator/>
      </w:r>
    </w:p>
  </w:footnote>
  <w:footnote w:type="continuationSeparator" w:id="0">
    <w:p w:rsidR="00D60126" w:rsidRDefault="00D60126" w:rsidP="00001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366" w:rsidRPr="00332BFF" w:rsidRDefault="00D611B7" w:rsidP="00B10366">
    <w:pPr>
      <w:tabs>
        <w:tab w:val="center" w:pos="4252"/>
        <w:tab w:val="right" w:pos="8504"/>
      </w:tabs>
      <w:jc w:val="center"/>
      <w:rPr>
        <w:rFonts w:ascii="Gothan" w:eastAsia="Times New Roman" w:hAnsi="Gothan" w:cs="Arial"/>
        <w:b/>
        <w:sz w:val="20"/>
        <w:szCs w:val="20"/>
        <w:lang w:eastAsia="es-ES"/>
      </w:rPr>
    </w:pPr>
    <w:r w:rsidRPr="00332BFF">
      <w:rPr>
        <w:rFonts w:ascii="Gothan" w:eastAsia="Times New Roman" w:hAnsi="Gothan" w:cs="Arial"/>
        <w:b/>
        <w:noProof/>
        <w:sz w:val="20"/>
        <w:szCs w:val="20"/>
        <w:lang w:eastAsia="es-MX"/>
      </w:rPr>
      <w:drawing>
        <wp:anchor distT="0" distB="0" distL="114300" distR="114300" simplePos="0" relativeHeight="251659264" behindDoc="0" locked="0" layoutInCell="1" allowOverlap="1" wp14:anchorId="752BBFD9" wp14:editId="2A6BE1D1">
          <wp:simplePos x="0" y="0"/>
          <wp:positionH relativeFrom="column">
            <wp:posOffset>-165700</wp:posOffset>
          </wp:positionH>
          <wp:positionV relativeFrom="paragraph">
            <wp:posOffset>-174697</wp:posOffset>
          </wp:positionV>
          <wp:extent cx="1250830" cy="604567"/>
          <wp:effectExtent l="0" t="0" r="6985" b="508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830" cy="6045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0366" w:rsidRPr="00332BFF">
      <w:rPr>
        <w:rFonts w:ascii="Gothan" w:eastAsia="Times New Roman" w:hAnsi="Gothan" w:cs="Arial"/>
        <w:b/>
        <w:sz w:val="20"/>
        <w:szCs w:val="20"/>
        <w:lang w:eastAsia="es-ES"/>
      </w:rPr>
      <w:t>Secretaría de Hacienda</w:t>
    </w:r>
  </w:p>
  <w:p w:rsidR="00B10366" w:rsidRPr="00332BFF" w:rsidRDefault="00B10366" w:rsidP="00B10366">
    <w:pPr>
      <w:tabs>
        <w:tab w:val="center" w:pos="4252"/>
        <w:tab w:val="right" w:pos="8504"/>
      </w:tabs>
      <w:jc w:val="center"/>
      <w:rPr>
        <w:rFonts w:ascii="Gothan" w:eastAsia="Times New Roman" w:hAnsi="Gothan" w:cs="Arial"/>
        <w:b/>
        <w:sz w:val="20"/>
        <w:szCs w:val="20"/>
        <w:lang w:eastAsia="es-ES"/>
      </w:rPr>
    </w:pPr>
    <w:r w:rsidRPr="00332BFF">
      <w:rPr>
        <w:rFonts w:ascii="Gothan" w:eastAsia="Times New Roman" w:hAnsi="Gothan" w:cs="Arial"/>
        <w:b/>
        <w:sz w:val="20"/>
        <w:szCs w:val="20"/>
        <w:lang w:eastAsia="es-ES"/>
      </w:rPr>
      <w:t>Coordinación General de Recursos Humanos</w:t>
    </w:r>
  </w:p>
  <w:p w:rsidR="00B10366" w:rsidRDefault="00B10366" w:rsidP="00D904B7">
    <w:pPr>
      <w:tabs>
        <w:tab w:val="center" w:pos="4252"/>
        <w:tab w:val="right" w:pos="8504"/>
      </w:tabs>
      <w:jc w:val="center"/>
      <w:rPr>
        <w:rFonts w:ascii="Gothan" w:eastAsia="Times New Roman" w:hAnsi="Gothan" w:cs="Arial"/>
        <w:b/>
        <w:sz w:val="20"/>
        <w:szCs w:val="20"/>
        <w:lang w:eastAsia="es-ES"/>
      </w:rPr>
    </w:pPr>
    <w:r w:rsidRPr="00332BFF">
      <w:rPr>
        <w:rFonts w:ascii="Gothan" w:eastAsia="Times New Roman" w:hAnsi="Gothan" w:cs="Arial"/>
        <w:b/>
        <w:sz w:val="20"/>
        <w:szCs w:val="20"/>
        <w:lang w:eastAsia="es-ES"/>
      </w:rPr>
      <w:t>Dirección de Evaluación y Formación</w:t>
    </w:r>
  </w:p>
  <w:p w:rsidR="00E01126" w:rsidRDefault="00E01126" w:rsidP="00E01126">
    <w:pPr>
      <w:tabs>
        <w:tab w:val="center" w:pos="4252"/>
        <w:tab w:val="right" w:pos="8504"/>
      </w:tabs>
      <w:ind w:left="-709"/>
      <w:rPr>
        <w:rFonts w:ascii="Gothan" w:eastAsia="Times New Roman" w:hAnsi="Gothan" w:cs="Arial"/>
        <w:b/>
        <w:sz w:val="20"/>
        <w:szCs w:val="20"/>
        <w:lang w:eastAsia="es-ES"/>
      </w:rPr>
    </w:pPr>
    <w:r w:rsidRPr="00E01126">
      <w:rPr>
        <w:rFonts w:ascii="Gandhi serif bold" w:eastAsia="Times New Roman" w:hAnsi="Gandhi serif bold" w:cs="Arial"/>
        <w:sz w:val="14"/>
        <w:szCs w:val="14"/>
        <w:lang w:val="es-ES" w:eastAsia="es-ES"/>
      </w:rPr>
      <w:t xml:space="preserve">La Dirección de Evaluación y Formación (DEF) perteneciente a la Coordinación General de Recursos Humanos de la Secretaría de Hacienda,  es responsable del tratamiento de los datos personales que nos proporcione; mismos que será protegidos conforme a los dispuesto por la Ley de Protección de Datos Personales en Posesión de Sujetos Obligados del Estado de Chiapas. Los datos personales recabados serán tratados conforme a los principios de licitud, consentimiento, información, calidad, finalidad, proporcionalidad y responsabilidad, previstos en el señalado ordenamiento y serán utilizados para </w:t>
    </w:r>
    <w:r>
      <w:rPr>
        <w:rFonts w:ascii="Gandhi serif bold" w:eastAsia="Times New Roman" w:hAnsi="Gandhi serif bold" w:cs="Arial"/>
        <w:sz w:val="14"/>
        <w:szCs w:val="14"/>
        <w:lang w:val="es-ES" w:eastAsia="es-ES"/>
      </w:rPr>
      <w:t>dictaminar los cursos de formación especializada</w:t>
    </w:r>
    <w:r w:rsidRPr="00E01126">
      <w:rPr>
        <w:rFonts w:ascii="Gandhi serif bold" w:eastAsia="Times New Roman" w:hAnsi="Gandhi serif bold" w:cs="Arial"/>
        <w:sz w:val="14"/>
        <w:szCs w:val="14"/>
        <w:lang w:val="es-ES" w:eastAsia="es-ES"/>
      </w:rPr>
      <w:t>. Se le informa que no se realizarán transferencias de sus datos personales. Para mayor información acerca del tratamiento, así como para el acceso, rectificación, cancelación y oposición en materia de datos personales, se pone a su disposición el aviso de privacidad integral para su consulta en internet en la dirección electrónica siguiente: http//www.haciendachiapas.gob.mx/aviso-privacidad/aviso.asp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233F"/>
    <w:multiLevelType w:val="hybridMultilevel"/>
    <w:tmpl w:val="A57E773C"/>
    <w:lvl w:ilvl="0" w:tplc="6CB6FDB4">
      <w:start w:val="1"/>
      <w:numFmt w:val="decimal"/>
      <w:lvlText w:val="(%1)"/>
      <w:lvlJc w:val="left"/>
      <w:pPr>
        <w:ind w:left="502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B393D01"/>
    <w:multiLevelType w:val="hybridMultilevel"/>
    <w:tmpl w:val="0F7C89FC"/>
    <w:lvl w:ilvl="0" w:tplc="080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3F6D74D9"/>
    <w:multiLevelType w:val="hybridMultilevel"/>
    <w:tmpl w:val="E70076D4"/>
    <w:lvl w:ilvl="0" w:tplc="66CC1708">
      <w:start w:val="1"/>
      <w:numFmt w:val="decimal"/>
      <w:lvlText w:val="(%1)"/>
      <w:lvlJc w:val="left"/>
      <w:pPr>
        <w:ind w:left="502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AEA4971"/>
    <w:multiLevelType w:val="hybridMultilevel"/>
    <w:tmpl w:val="89F883C4"/>
    <w:lvl w:ilvl="0" w:tplc="9D2C2116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54E29"/>
    <w:multiLevelType w:val="hybridMultilevel"/>
    <w:tmpl w:val="B7408F94"/>
    <w:lvl w:ilvl="0" w:tplc="0F885B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227"/>
    <w:rsid w:val="00001227"/>
    <w:rsid w:val="0000189D"/>
    <w:rsid w:val="00005985"/>
    <w:rsid w:val="00006FE2"/>
    <w:rsid w:val="0001431D"/>
    <w:rsid w:val="00017925"/>
    <w:rsid w:val="000244E0"/>
    <w:rsid w:val="00034830"/>
    <w:rsid w:val="000362BC"/>
    <w:rsid w:val="000418BA"/>
    <w:rsid w:val="00050DA1"/>
    <w:rsid w:val="00060A59"/>
    <w:rsid w:val="00092970"/>
    <w:rsid w:val="00095017"/>
    <w:rsid w:val="000B29DC"/>
    <w:rsid w:val="000C1156"/>
    <w:rsid w:val="000C1901"/>
    <w:rsid w:val="000D24CF"/>
    <w:rsid w:val="00106690"/>
    <w:rsid w:val="00106DD4"/>
    <w:rsid w:val="001168FC"/>
    <w:rsid w:val="00144141"/>
    <w:rsid w:val="00160661"/>
    <w:rsid w:val="001767FC"/>
    <w:rsid w:val="001828FB"/>
    <w:rsid w:val="00192BAE"/>
    <w:rsid w:val="001B326A"/>
    <w:rsid w:val="001B376A"/>
    <w:rsid w:val="001B521E"/>
    <w:rsid w:val="001C6534"/>
    <w:rsid w:val="001C6887"/>
    <w:rsid w:val="001C76AA"/>
    <w:rsid w:val="001E139C"/>
    <w:rsid w:val="001E4022"/>
    <w:rsid w:val="001F017A"/>
    <w:rsid w:val="001F5C78"/>
    <w:rsid w:val="00201D8E"/>
    <w:rsid w:val="00203084"/>
    <w:rsid w:val="00204CC6"/>
    <w:rsid w:val="00207123"/>
    <w:rsid w:val="00251F92"/>
    <w:rsid w:val="00260571"/>
    <w:rsid w:val="00265D94"/>
    <w:rsid w:val="00276C2C"/>
    <w:rsid w:val="00281D50"/>
    <w:rsid w:val="0028725F"/>
    <w:rsid w:val="002B51F4"/>
    <w:rsid w:val="002B5216"/>
    <w:rsid w:val="002C0F4E"/>
    <w:rsid w:val="002D2589"/>
    <w:rsid w:val="002D6849"/>
    <w:rsid w:val="002E499D"/>
    <w:rsid w:val="002E512D"/>
    <w:rsid w:val="0030336A"/>
    <w:rsid w:val="003050B9"/>
    <w:rsid w:val="00311BF8"/>
    <w:rsid w:val="00312DB9"/>
    <w:rsid w:val="00314FBA"/>
    <w:rsid w:val="00316686"/>
    <w:rsid w:val="00325936"/>
    <w:rsid w:val="00332BFF"/>
    <w:rsid w:val="00335AA2"/>
    <w:rsid w:val="00342B6D"/>
    <w:rsid w:val="003511A9"/>
    <w:rsid w:val="0036503B"/>
    <w:rsid w:val="00366323"/>
    <w:rsid w:val="003B0E0D"/>
    <w:rsid w:val="003B38C3"/>
    <w:rsid w:val="003B576A"/>
    <w:rsid w:val="003C01F5"/>
    <w:rsid w:val="003D7F89"/>
    <w:rsid w:val="003E7542"/>
    <w:rsid w:val="003F006F"/>
    <w:rsid w:val="003F4F81"/>
    <w:rsid w:val="00403CCA"/>
    <w:rsid w:val="00412571"/>
    <w:rsid w:val="00440516"/>
    <w:rsid w:val="004432BE"/>
    <w:rsid w:val="00444CA5"/>
    <w:rsid w:val="00444D96"/>
    <w:rsid w:val="004579FB"/>
    <w:rsid w:val="00464F13"/>
    <w:rsid w:val="004666AE"/>
    <w:rsid w:val="004722D4"/>
    <w:rsid w:val="00472D5D"/>
    <w:rsid w:val="0047639F"/>
    <w:rsid w:val="004839B3"/>
    <w:rsid w:val="004A5454"/>
    <w:rsid w:val="004A6D39"/>
    <w:rsid w:val="004B4AF8"/>
    <w:rsid w:val="004E0E2F"/>
    <w:rsid w:val="004E102A"/>
    <w:rsid w:val="004E3F4F"/>
    <w:rsid w:val="004E59B1"/>
    <w:rsid w:val="00510C3F"/>
    <w:rsid w:val="005133E0"/>
    <w:rsid w:val="005338B8"/>
    <w:rsid w:val="00537AEF"/>
    <w:rsid w:val="0055127A"/>
    <w:rsid w:val="00553C47"/>
    <w:rsid w:val="005576ED"/>
    <w:rsid w:val="00560C8B"/>
    <w:rsid w:val="00563C61"/>
    <w:rsid w:val="005A6699"/>
    <w:rsid w:val="005B51B8"/>
    <w:rsid w:val="005D101F"/>
    <w:rsid w:val="005E0AFF"/>
    <w:rsid w:val="005E3AB7"/>
    <w:rsid w:val="00621DC3"/>
    <w:rsid w:val="0062429C"/>
    <w:rsid w:val="006250FE"/>
    <w:rsid w:val="00637E16"/>
    <w:rsid w:val="00663802"/>
    <w:rsid w:val="006654C3"/>
    <w:rsid w:val="0066719B"/>
    <w:rsid w:val="00683BD4"/>
    <w:rsid w:val="0069230D"/>
    <w:rsid w:val="006B162E"/>
    <w:rsid w:val="006D039E"/>
    <w:rsid w:val="006D6875"/>
    <w:rsid w:val="006E1EFF"/>
    <w:rsid w:val="006E64D8"/>
    <w:rsid w:val="006F0E92"/>
    <w:rsid w:val="006F7084"/>
    <w:rsid w:val="00722CF7"/>
    <w:rsid w:val="00745796"/>
    <w:rsid w:val="007554F8"/>
    <w:rsid w:val="00763D67"/>
    <w:rsid w:val="00766140"/>
    <w:rsid w:val="0076666F"/>
    <w:rsid w:val="00767B81"/>
    <w:rsid w:val="007706A8"/>
    <w:rsid w:val="00775AB0"/>
    <w:rsid w:val="007903B0"/>
    <w:rsid w:val="007A167B"/>
    <w:rsid w:val="007B64C0"/>
    <w:rsid w:val="007C4A76"/>
    <w:rsid w:val="007C63E0"/>
    <w:rsid w:val="007C6923"/>
    <w:rsid w:val="007D4439"/>
    <w:rsid w:val="007E0211"/>
    <w:rsid w:val="007E692D"/>
    <w:rsid w:val="007E7F91"/>
    <w:rsid w:val="007F1DBE"/>
    <w:rsid w:val="007F6992"/>
    <w:rsid w:val="00820D57"/>
    <w:rsid w:val="008333D3"/>
    <w:rsid w:val="0083364E"/>
    <w:rsid w:val="008441F4"/>
    <w:rsid w:val="00852819"/>
    <w:rsid w:val="00852F8A"/>
    <w:rsid w:val="00854B00"/>
    <w:rsid w:val="00856684"/>
    <w:rsid w:val="00875003"/>
    <w:rsid w:val="00876573"/>
    <w:rsid w:val="00893A73"/>
    <w:rsid w:val="008A48F8"/>
    <w:rsid w:val="008A6694"/>
    <w:rsid w:val="008B115B"/>
    <w:rsid w:val="008B2688"/>
    <w:rsid w:val="008C29CF"/>
    <w:rsid w:val="008C3EDD"/>
    <w:rsid w:val="008D01EB"/>
    <w:rsid w:val="008F7022"/>
    <w:rsid w:val="00913372"/>
    <w:rsid w:val="00913D96"/>
    <w:rsid w:val="00924826"/>
    <w:rsid w:val="00931795"/>
    <w:rsid w:val="009353D2"/>
    <w:rsid w:val="00937F9B"/>
    <w:rsid w:val="0094533C"/>
    <w:rsid w:val="00954196"/>
    <w:rsid w:val="00962853"/>
    <w:rsid w:val="00962E62"/>
    <w:rsid w:val="00967A10"/>
    <w:rsid w:val="0097474F"/>
    <w:rsid w:val="009774BD"/>
    <w:rsid w:val="00986BD2"/>
    <w:rsid w:val="00990754"/>
    <w:rsid w:val="009A284B"/>
    <w:rsid w:val="009B1364"/>
    <w:rsid w:val="009D37B6"/>
    <w:rsid w:val="009D7476"/>
    <w:rsid w:val="009E239C"/>
    <w:rsid w:val="009F5E04"/>
    <w:rsid w:val="00A24B4C"/>
    <w:rsid w:val="00A45DB6"/>
    <w:rsid w:val="00A5038A"/>
    <w:rsid w:val="00A52A18"/>
    <w:rsid w:val="00A7402E"/>
    <w:rsid w:val="00A83A91"/>
    <w:rsid w:val="00A91129"/>
    <w:rsid w:val="00AB1AFB"/>
    <w:rsid w:val="00AC138F"/>
    <w:rsid w:val="00AC3C18"/>
    <w:rsid w:val="00AC6F1B"/>
    <w:rsid w:val="00AE356A"/>
    <w:rsid w:val="00AE7298"/>
    <w:rsid w:val="00B10366"/>
    <w:rsid w:val="00B3621D"/>
    <w:rsid w:val="00B502F9"/>
    <w:rsid w:val="00B74C3F"/>
    <w:rsid w:val="00B74D7D"/>
    <w:rsid w:val="00B85274"/>
    <w:rsid w:val="00BA337C"/>
    <w:rsid w:val="00BA5317"/>
    <w:rsid w:val="00BB28B5"/>
    <w:rsid w:val="00BC3FB8"/>
    <w:rsid w:val="00BD03BB"/>
    <w:rsid w:val="00BE288E"/>
    <w:rsid w:val="00BE3150"/>
    <w:rsid w:val="00BE352D"/>
    <w:rsid w:val="00BE3BE7"/>
    <w:rsid w:val="00BF14FC"/>
    <w:rsid w:val="00C150CE"/>
    <w:rsid w:val="00C2581A"/>
    <w:rsid w:val="00C26C68"/>
    <w:rsid w:val="00C47933"/>
    <w:rsid w:val="00C53EA3"/>
    <w:rsid w:val="00C577E0"/>
    <w:rsid w:val="00C57D55"/>
    <w:rsid w:val="00C64CDF"/>
    <w:rsid w:val="00C75B8F"/>
    <w:rsid w:val="00C8197E"/>
    <w:rsid w:val="00C86276"/>
    <w:rsid w:val="00CA6344"/>
    <w:rsid w:val="00CC4F66"/>
    <w:rsid w:val="00CD5E65"/>
    <w:rsid w:val="00CE6716"/>
    <w:rsid w:val="00CF4E5D"/>
    <w:rsid w:val="00D2123B"/>
    <w:rsid w:val="00D22F41"/>
    <w:rsid w:val="00D2346C"/>
    <w:rsid w:val="00D33403"/>
    <w:rsid w:val="00D4091D"/>
    <w:rsid w:val="00D4125C"/>
    <w:rsid w:val="00D43B00"/>
    <w:rsid w:val="00D51718"/>
    <w:rsid w:val="00D534E4"/>
    <w:rsid w:val="00D60126"/>
    <w:rsid w:val="00D611B7"/>
    <w:rsid w:val="00D74D74"/>
    <w:rsid w:val="00D770BC"/>
    <w:rsid w:val="00D81927"/>
    <w:rsid w:val="00D8199B"/>
    <w:rsid w:val="00D9028D"/>
    <w:rsid w:val="00D904B7"/>
    <w:rsid w:val="00DA67F8"/>
    <w:rsid w:val="00DB29B7"/>
    <w:rsid w:val="00DB4104"/>
    <w:rsid w:val="00DB463E"/>
    <w:rsid w:val="00DC2E5A"/>
    <w:rsid w:val="00DD3240"/>
    <w:rsid w:val="00DD3959"/>
    <w:rsid w:val="00DD6063"/>
    <w:rsid w:val="00DE2DD6"/>
    <w:rsid w:val="00DF02A0"/>
    <w:rsid w:val="00DF568D"/>
    <w:rsid w:val="00E01126"/>
    <w:rsid w:val="00E02843"/>
    <w:rsid w:val="00E03759"/>
    <w:rsid w:val="00E146B4"/>
    <w:rsid w:val="00E15B04"/>
    <w:rsid w:val="00E4428C"/>
    <w:rsid w:val="00E457A9"/>
    <w:rsid w:val="00E529E6"/>
    <w:rsid w:val="00E60B60"/>
    <w:rsid w:val="00E63601"/>
    <w:rsid w:val="00E672E7"/>
    <w:rsid w:val="00E72592"/>
    <w:rsid w:val="00E77B53"/>
    <w:rsid w:val="00E81764"/>
    <w:rsid w:val="00E83117"/>
    <w:rsid w:val="00E91F87"/>
    <w:rsid w:val="00EC09EB"/>
    <w:rsid w:val="00EC692A"/>
    <w:rsid w:val="00EE4B20"/>
    <w:rsid w:val="00F12C7F"/>
    <w:rsid w:val="00F239DF"/>
    <w:rsid w:val="00F258E6"/>
    <w:rsid w:val="00F25932"/>
    <w:rsid w:val="00F274E8"/>
    <w:rsid w:val="00F3284D"/>
    <w:rsid w:val="00F34C4A"/>
    <w:rsid w:val="00F4066E"/>
    <w:rsid w:val="00F6231E"/>
    <w:rsid w:val="00F719AA"/>
    <w:rsid w:val="00F71BE2"/>
    <w:rsid w:val="00F76C22"/>
    <w:rsid w:val="00F84FC5"/>
    <w:rsid w:val="00FA6A2A"/>
    <w:rsid w:val="00FC0EC0"/>
    <w:rsid w:val="00FE33FD"/>
    <w:rsid w:val="00FE3F4F"/>
    <w:rsid w:val="00FE6E86"/>
    <w:rsid w:val="00FF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227"/>
    <w:pPr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1227"/>
    <w:pPr>
      <w:tabs>
        <w:tab w:val="center" w:pos="4419"/>
        <w:tab w:val="right" w:pos="8838"/>
      </w:tabs>
      <w:jc w:val="left"/>
    </w:pPr>
  </w:style>
  <w:style w:type="character" w:customStyle="1" w:styleId="EncabezadoCar">
    <w:name w:val="Encabezado Car"/>
    <w:basedOn w:val="Fuentedeprrafopredeter"/>
    <w:link w:val="Encabezado"/>
    <w:uiPriority w:val="99"/>
    <w:rsid w:val="00001227"/>
  </w:style>
  <w:style w:type="paragraph" w:styleId="Piedepgina">
    <w:name w:val="footer"/>
    <w:basedOn w:val="Normal"/>
    <w:link w:val="PiedepginaCar"/>
    <w:uiPriority w:val="99"/>
    <w:unhideWhenUsed/>
    <w:rsid w:val="00001227"/>
    <w:pPr>
      <w:tabs>
        <w:tab w:val="center" w:pos="4419"/>
        <w:tab w:val="right" w:pos="8838"/>
      </w:tabs>
      <w:jc w:val="left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1227"/>
  </w:style>
  <w:style w:type="table" w:styleId="Tablaconcuadrcula">
    <w:name w:val="Table Grid"/>
    <w:basedOn w:val="Tablanormal"/>
    <w:uiPriority w:val="99"/>
    <w:rsid w:val="00001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001227"/>
    <w:pPr>
      <w:spacing w:after="120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uiPriority w:val="99"/>
    <w:rsid w:val="0000122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ListaCC">
    <w:name w:val="Lista CC."/>
    <w:basedOn w:val="Normal"/>
    <w:uiPriority w:val="99"/>
    <w:rsid w:val="00001227"/>
    <w:pPr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44E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244E0"/>
    <w:rPr>
      <w:rFonts w:ascii="Tahoma" w:eastAsia="Calibri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rsid w:val="001441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60571"/>
    <w:pPr>
      <w:ind w:left="720"/>
      <w:contextualSpacing/>
    </w:pPr>
  </w:style>
  <w:style w:type="table" w:customStyle="1" w:styleId="Tablaconcuadrcula2">
    <w:name w:val="Tabla con cuadrícula2"/>
    <w:basedOn w:val="Tablanormal"/>
    <w:next w:val="Tablaconcuadrcula"/>
    <w:rsid w:val="0001792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227"/>
    <w:pPr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1227"/>
    <w:pPr>
      <w:tabs>
        <w:tab w:val="center" w:pos="4419"/>
        <w:tab w:val="right" w:pos="8838"/>
      </w:tabs>
      <w:jc w:val="left"/>
    </w:pPr>
  </w:style>
  <w:style w:type="character" w:customStyle="1" w:styleId="EncabezadoCar">
    <w:name w:val="Encabezado Car"/>
    <w:basedOn w:val="Fuentedeprrafopredeter"/>
    <w:link w:val="Encabezado"/>
    <w:uiPriority w:val="99"/>
    <w:rsid w:val="00001227"/>
  </w:style>
  <w:style w:type="paragraph" w:styleId="Piedepgina">
    <w:name w:val="footer"/>
    <w:basedOn w:val="Normal"/>
    <w:link w:val="PiedepginaCar"/>
    <w:uiPriority w:val="99"/>
    <w:unhideWhenUsed/>
    <w:rsid w:val="00001227"/>
    <w:pPr>
      <w:tabs>
        <w:tab w:val="center" w:pos="4419"/>
        <w:tab w:val="right" w:pos="8838"/>
      </w:tabs>
      <w:jc w:val="left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1227"/>
  </w:style>
  <w:style w:type="table" w:styleId="Tablaconcuadrcula">
    <w:name w:val="Table Grid"/>
    <w:basedOn w:val="Tablanormal"/>
    <w:uiPriority w:val="99"/>
    <w:rsid w:val="00001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001227"/>
    <w:pPr>
      <w:spacing w:after="120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uiPriority w:val="99"/>
    <w:rsid w:val="0000122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ListaCC">
    <w:name w:val="Lista CC."/>
    <w:basedOn w:val="Normal"/>
    <w:uiPriority w:val="99"/>
    <w:rsid w:val="00001227"/>
    <w:pPr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44E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244E0"/>
    <w:rPr>
      <w:rFonts w:ascii="Tahoma" w:eastAsia="Calibri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rsid w:val="001441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60571"/>
    <w:pPr>
      <w:ind w:left="720"/>
      <w:contextualSpacing/>
    </w:pPr>
  </w:style>
  <w:style w:type="table" w:customStyle="1" w:styleId="Tablaconcuadrcula2">
    <w:name w:val="Tabla con cuadrícula2"/>
    <w:basedOn w:val="Tablanormal"/>
    <w:next w:val="Tablaconcuadrcula"/>
    <w:rsid w:val="0001792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370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Alberto Zuñiga Avendaño</dc:creator>
  <cp:lastModifiedBy>Luis Alberto Castillejos González</cp:lastModifiedBy>
  <cp:revision>21</cp:revision>
  <cp:lastPrinted>2017-03-27T20:13:00Z</cp:lastPrinted>
  <dcterms:created xsi:type="dcterms:W3CDTF">2020-07-20T18:38:00Z</dcterms:created>
  <dcterms:modified xsi:type="dcterms:W3CDTF">2021-01-22T15:26:00Z</dcterms:modified>
</cp:coreProperties>
</file>