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70FC" w:rsidRPr="00763F3E" w:rsidRDefault="00AE70FC" w:rsidP="00AE70FC">
      <w:pPr>
        <w:numPr>
          <w:ilvl w:val="0"/>
          <w:numId w:val="7"/>
        </w:numPr>
        <w:tabs>
          <w:tab w:val="num" w:pos="567"/>
        </w:tabs>
        <w:spacing w:after="0" w:line="240" w:lineRule="auto"/>
        <w:ind w:left="567" w:hanging="207"/>
        <w:jc w:val="both"/>
        <w:rPr>
          <w:rFonts w:ascii="Century Gothic" w:hAnsi="Century Gothic" w:cs="Arial"/>
          <w:b/>
        </w:rPr>
      </w:pPr>
      <w:r w:rsidRPr="00763F3E">
        <w:rPr>
          <w:rFonts w:ascii="Century Gothic" w:hAnsi="Century Gothic" w:cs="Arial"/>
          <w:b/>
        </w:rPr>
        <w:t>Oficio de solicitud d</w:t>
      </w:r>
      <w:r>
        <w:rPr>
          <w:rFonts w:ascii="Century Gothic" w:hAnsi="Century Gothic" w:cs="Arial"/>
          <w:b/>
        </w:rPr>
        <w:t>e haber suscrito con el INIFECH, el Convenio para la Asistencia Técnica del Instituto de la Infraestructura Física Educativa del Estado de Chiapas 2018-2021.</w:t>
      </w:r>
      <w:r w:rsidRPr="00763F3E">
        <w:rPr>
          <w:rFonts w:ascii="Century Gothic" w:hAnsi="Century Gothic" w:cs="Arial"/>
          <w:b/>
        </w:rPr>
        <w:t xml:space="preserve"> </w:t>
      </w:r>
      <w:r w:rsidRPr="00763F3E">
        <w:rPr>
          <w:rFonts w:ascii="Century Gothic" w:hAnsi="Century Gothic" w:cs="Arial"/>
        </w:rPr>
        <w:t xml:space="preserve">Deberá contar con convenio </w:t>
      </w:r>
      <w:r>
        <w:rPr>
          <w:rFonts w:ascii="Century Gothic" w:hAnsi="Century Gothic" w:cs="Arial"/>
        </w:rPr>
        <w:t>CONATINIFECH</w:t>
      </w:r>
      <w:r w:rsidRPr="00763F3E">
        <w:rPr>
          <w:rFonts w:ascii="Century Gothic" w:hAnsi="Century Gothic" w:cs="Arial"/>
        </w:rPr>
        <w:t xml:space="preserve"> vigente. En caso contrario, deberá entregarse 3 copias originales debidamente firmadas y selladas por las partes municipales, así como incluir una </w:t>
      </w:r>
      <w:r w:rsidRPr="00763F3E">
        <w:rPr>
          <w:rFonts w:ascii="Century Gothic" w:hAnsi="Century Gothic" w:cs="Arial"/>
          <w:u w:val="single"/>
        </w:rPr>
        <w:t>copia certificada</w:t>
      </w:r>
      <w:r w:rsidRPr="00763F3E">
        <w:rPr>
          <w:rFonts w:ascii="Century Gothic" w:hAnsi="Century Gothic" w:cs="Arial"/>
        </w:rPr>
        <w:t xml:space="preserve"> del </w:t>
      </w:r>
      <w:r w:rsidRPr="00763F3E">
        <w:rPr>
          <w:rFonts w:ascii="Century Gothic" w:hAnsi="Century Gothic" w:cs="Arial"/>
          <w:b/>
        </w:rPr>
        <w:t>Acta de Cabildo</w:t>
      </w:r>
      <w:r w:rsidRPr="00763F3E">
        <w:rPr>
          <w:rFonts w:ascii="Century Gothic" w:hAnsi="Century Gothic" w:cs="Arial"/>
        </w:rPr>
        <w:t xml:space="preserve"> debidamente firmada y sellada por las partes municipales en donde se indique estar de acuerdo en celebrar dicho convenio con el INIFECH. El área jurídica del Instituto se encargará de la revisión y recepción de los documentos.</w:t>
      </w:r>
    </w:p>
    <w:p w:rsidR="00AE70FC" w:rsidRPr="00763F3E" w:rsidRDefault="00AE70FC" w:rsidP="00AE70FC">
      <w:pPr>
        <w:tabs>
          <w:tab w:val="left" w:pos="720"/>
        </w:tabs>
        <w:jc w:val="both"/>
        <w:rPr>
          <w:rFonts w:ascii="Century Gothic" w:hAnsi="Century Gothic" w:cs="Arial"/>
        </w:rPr>
      </w:pPr>
    </w:p>
    <w:p w:rsidR="00AE70FC" w:rsidRPr="00AE70FC" w:rsidRDefault="00AE70FC" w:rsidP="00AE70FC">
      <w:pPr>
        <w:numPr>
          <w:ilvl w:val="0"/>
          <w:numId w:val="7"/>
        </w:numPr>
        <w:tabs>
          <w:tab w:val="num" w:pos="567"/>
        </w:tabs>
        <w:spacing w:after="0" w:line="240" w:lineRule="auto"/>
        <w:ind w:left="567" w:hanging="207"/>
        <w:jc w:val="both"/>
        <w:rPr>
          <w:rFonts w:ascii="Century Gothic" w:hAnsi="Century Gothic" w:cs="Arial"/>
        </w:rPr>
      </w:pPr>
      <w:r w:rsidRPr="00763F3E">
        <w:rPr>
          <w:rFonts w:ascii="Century Gothic" w:hAnsi="Century Gothic" w:cs="Arial"/>
          <w:b/>
        </w:rPr>
        <w:t xml:space="preserve">Oficio de solicitud para su revisión y validación dirigido a: </w:t>
      </w:r>
      <w:r>
        <w:rPr>
          <w:rFonts w:ascii="Century Gothic" w:hAnsi="Century Gothic" w:cs="Arial"/>
          <w:b/>
          <w:color w:val="FF0000"/>
          <w:u w:val="single"/>
        </w:rPr>
        <w:t>Dr. Enoc Gordillo Arguello</w:t>
      </w:r>
      <w:r w:rsidRPr="00763F3E">
        <w:rPr>
          <w:rFonts w:ascii="Century Gothic" w:hAnsi="Century Gothic" w:cs="Arial"/>
          <w:b/>
        </w:rPr>
        <w:t>,</w:t>
      </w:r>
      <w:r w:rsidRPr="00763F3E">
        <w:rPr>
          <w:rFonts w:ascii="Century Gothic" w:hAnsi="Century Gothic" w:cs="Arial"/>
        </w:rPr>
        <w:t xml:space="preserve"> Director General del Instituto de </w:t>
      </w:r>
      <w:smartTag w:uri="urn:schemas-microsoft-com:office:smarttags" w:element="PersonName">
        <w:smartTagPr>
          <w:attr w:name="ProductID" w:val="la Infraestructura F￭sica"/>
        </w:smartTagPr>
        <w:smartTag w:uri="urn:schemas-microsoft-com:office:smarttags" w:element="PersonName">
          <w:smartTagPr>
            <w:attr w:name="ProductID" w:val="la Infraestructura"/>
          </w:smartTagPr>
          <w:r w:rsidRPr="00763F3E">
            <w:rPr>
              <w:rFonts w:ascii="Century Gothic" w:hAnsi="Century Gothic" w:cs="Arial"/>
            </w:rPr>
            <w:t>la Infraestructura</w:t>
          </w:r>
        </w:smartTag>
        <w:r w:rsidRPr="00763F3E">
          <w:rPr>
            <w:rFonts w:ascii="Century Gothic" w:hAnsi="Century Gothic" w:cs="Arial"/>
          </w:rPr>
          <w:t xml:space="preserve"> Física</w:t>
        </w:r>
      </w:smartTag>
      <w:r w:rsidRPr="00763F3E">
        <w:rPr>
          <w:rFonts w:ascii="Century Gothic" w:hAnsi="Century Gothic" w:cs="Arial"/>
        </w:rPr>
        <w:t xml:space="preserve"> Educativ</w:t>
      </w:r>
      <w:r>
        <w:rPr>
          <w:rFonts w:ascii="Century Gothic" w:hAnsi="Century Gothic" w:cs="Arial"/>
        </w:rPr>
        <w:t>a del Estado de Chiapas</w:t>
      </w:r>
      <w:r w:rsidRPr="00763F3E">
        <w:rPr>
          <w:rFonts w:ascii="Century Gothic" w:hAnsi="Century Gothic" w:cs="Arial"/>
        </w:rPr>
        <w:t xml:space="preserve"> </w:t>
      </w:r>
      <w:r>
        <w:rPr>
          <w:rFonts w:ascii="Century Gothic" w:hAnsi="Century Gothic" w:cs="Arial"/>
        </w:rPr>
        <w:t xml:space="preserve">con atención al </w:t>
      </w:r>
      <w:r w:rsidRPr="00763F3E">
        <w:rPr>
          <w:rFonts w:ascii="Century Gothic" w:hAnsi="Century Gothic" w:cs="Arial"/>
          <w:b/>
          <w:color w:val="FF0000"/>
          <w:u w:val="single"/>
        </w:rPr>
        <w:t xml:space="preserve">Arq. </w:t>
      </w:r>
      <w:r>
        <w:rPr>
          <w:rFonts w:ascii="Century Gothic" w:hAnsi="Century Gothic" w:cs="Arial"/>
          <w:b/>
          <w:color w:val="FF0000"/>
          <w:u w:val="single"/>
        </w:rPr>
        <w:t>Gerardo Martin Robles Juárez</w:t>
      </w:r>
      <w:r w:rsidRPr="00AE70FC">
        <w:rPr>
          <w:rFonts w:ascii="Century Gothic" w:hAnsi="Century Gothic" w:cs="Arial"/>
          <w:color w:val="FF0000"/>
          <w:u w:val="single"/>
        </w:rPr>
        <w:t>,</w:t>
      </w:r>
      <w:r w:rsidRPr="00AE70FC">
        <w:rPr>
          <w:rFonts w:ascii="Century Gothic" w:hAnsi="Century Gothic" w:cs="Arial"/>
        </w:rPr>
        <w:t xml:space="preserve"> Director de Proyectos INIFECH. Deberá describirse correctamente el nombre y clave del plantel, localidad, meta u obra a realizar, debe incluir número de oficio, del H. Ayuntamiento/Obras públicas, etc., para futuras referencias.</w:t>
      </w:r>
    </w:p>
    <w:p w:rsidR="00AE70FC" w:rsidRPr="00763F3E" w:rsidRDefault="00AE70FC" w:rsidP="00AE70FC">
      <w:pPr>
        <w:jc w:val="both"/>
        <w:rPr>
          <w:rFonts w:ascii="Century Gothic" w:hAnsi="Century Gothic" w:cs="Arial"/>
        </w:rPr>
      </w:pPr>
    </w:p>
    <w:p w:rsidR="00AE70FC" w:rsidRPr="00763F3E" w:rsidRDefault="00AE70FC" w:rsidP="00AE70FC">
      <w:pPr>
        <w:numPr>
          <w:ilvl w:val="0"/>
          <w:numId w:val="7"/>
        </w:numPr>
        <w:tabs>
          <w:tab w:val="num" w:pos="567"/>
        </w:tabs>
        <w:spacing w:after="0" w:line="240" w:lineRule="auto"/>
        <w:ind w:left="567" w:hanging="207"/>
        <w:jc w:val="both"/>
        <w:rPr>
          <w:rFonts w:ascii="Century Gothic" w:hAnsi="Century Gothic" w:cs="Arial"/>
        </w:rPr>
      </w:pPr>
      <w:r>
        <w:rPr>
          <w:rFonts w:ascii="Century Gothic" w:hAnsi="Century Gothic" w:cs="Arial"/>
          <w:b/>
        </w:rPr>
        <w:t>Cédula de registro y</w:t>
      </w:r>
      <w:r w:rsidRPr="00763F3E">
        <w:rPr>
          <w:rFonts w:ascii="Century Gothic" w:hAnsi="Century Gothic" w:cs="Arial"/>
          <w:b/>
        </w:rPr>
        <w:t xml:space="preserve"> datos básicos de la obra (ET-I). </w:t>
      </w:r>
      <w:r w:rsidRPr="00763F3E">
        <w:rPr>
          <w:rFonts w:ascii="Century Gothic" w:hAnsi="Century Gothic" w:cs="Arial"/>
        </w:rPr>
        <w:t xml:space="preserve">Transferir los registros y datos Básicos General de Obra en al formato Fondo para la infraestructura Social Municipal, deberá contar con los siguientes datos: Programa, subprograma, tipo de proyecto, región, municipio, localidad, nombre de la obra </w:t>
      </w:r>
      <w:proofErr w:type="spellStart"/>
      <w:r w:rsidRPr="00763F3E">
        <w:rPr>
          <w:rFonts w:ascii="Century Gothic" w:hAnsi="Century Gothic" w:cs="Arial"/>
        </w:rPr>
        <w:t>ó</w:t>
      </w:r>
      <w:proofErr w:type="spellEnd"/>
      <w:r w:rsidRPr="00763F3E">
        <w:rPr>
          <w:rFonts w:ascii="Century Gothic" w:hAnsi="Century Gothic" w:cs="Arial"/>
        </w:rPr>
        <w:t xml:space="preserve"> proyecto, datos del plantel (nombre y clave), costo total, fondo de financiamiento, beneficiaros, fecha de inicio y terminación de la obra, Información Adicional (Detalles constructivos de la obra).</w:t>
      </w:r>
    </w:p>
    <w:p w:rsidR="00AE70FC" w:rsidRPr="00763F3E" w:rsidRDefault="00AE70FC" w:rsidP="00AE70FC">
      <w:pPr>
        <w:jc w:val="both"/>
        <w:rPr>
          <w:rFonts w:ascii="Century Gothic" w:hAnsi="Century Gothic" w:cs="Arial"/>
        </w:rPr>
      </w:pPr>
    </w:p>
    <w:p w:rsidR="00AE70FC" w:rsidRPr="00763F3E" w:rsidRDefault="00AE70FC" w:rsidP="00AE70FC">
      <w:pPr>
        <w:numPr>
          <w:ilvl w:val="0"/>
          <w:numId w:val="7"/>
        </w:numPr>
        <w:tabs>
          <w:tab w:val="num" w:pos="567"/>
        </w:tabs>
        <w:spacing w:after="0" w:line="240" w:lineRule="auto"/>
        <w:ind w:left="567" w:hanging="207"/>
        <w:jc w:val="both"/>
        <w:rPr>
          <w:rFonts w:ascii="Century Gothic" w:hAnsi="Century Gothic" w:cs="Arial"/>
        </w:rPr>
      </w:pPr>
      <w:r w:rsidRPr="00763F3E">
        <w:rPr>
          <w:rFonts w:ascii="Century Gothic" w:hAnsi="Century Gothic" w:cs="Arial"/>
          <w:b/>
        </w:rPr>
        <w:t>Anexo de Registro y Control</w:t>
      </w:r>
      <w:r>
        <w:rPr>
          <w:rFonts w:ascii="Century Gothic" w:hAnsi="Century Gothic" w:cs="Arial"/>
          <w:b/>
        </w:rPr>
        <w:t xml:space="preserve"> o Anexo Técnico</w:t>
      </w:r>
      <w:r w:rsidRPr="00763F3E">
        <w:rPr>
          <w:rFonts w:ascii="Century Gothic" w:hAnsi="Century Gothic" w:cs="Arial"/>
          <w:b/>
        </w:rPr>
        <w:t xml:space="preserve">. </w:t>
      </w:r>
      <w:r w:rsidRPr="00763F3E">
        <w:rPr>
          <w:rFonts w:ascii="Century Gothic" w:hAnsi="Century Gothic" w:cs="Arial"/>
        </w:rPr>
        <w:t xml:space="preserve">Fondo para la infraestructura Social Municipal Comité Chiapas Solidario. Tipo de proyecto, zona, municipio región, meta u obra, monto de la obra. Deberá incluir espacio para nombre, firma y sello de presidente municipal, tesorero, síndico, director de obras públicas; validación por parte del sector educativo correspondiente (nivel Jardín de Niños, Primaria, Secundaria. COBACH, CONAFE, etc.). Incluir espacio para firma por parte del INIFECH: </w:t>
      </w:r>
      <w:r w:rsidRPr="00763F3E">
        <w:rPr>
          <w:rFonts w:ascii="Century Gothic" w:hAnsi="Century Gothic" w:cs="Arial"/>
          <w:b/>
          <w:color w:val="FF0000"/>
          <w:u w:val="single"/>
        </w:rPr>
        <w:t xml:space="preserve">Arq. </w:t>
      </w:r>
      <w:r>
        <w:rPr>
          <w:rFonts w:ascii="Century Gothic" w:hAnsi="Century Gothic" w:cs="Arial"/>
          <w:b/>
          <w:color w:val="FF0000"/>
          <w:u w:val="single"/>
        </w:rPr>
        <w:t>Gerardo Martin Robles Juárez</w:t>
      </w:r>
      <w:r w:rsidRPr="00763F3E">
        <w:rPr>
          <w:rFonts w:ascii="Century Gothic" w:hAnsi="Century Gothic" w:cs="Arial"/>
        </w:rPr>
        <w:t xml:space="preserve">. Director de Proyectos del Instituto de </w:t>
      </w:r>
      <w:smartTag w:uri="urn:schemas-microsoft-com:office:smarttags" w:element="PersonName">
        <w:smartTagPr>
          <w:attr w:name="ProductID" w:val="la Infraestructura F￭sica"/>
        </w:smartTagPr>
        <w:r w:rsidRPr="00763F3E">
          <w:rPr>
            <w:rFonts w:ascii="Century Gothic" w:hAnsi="Century Gothic" w:cs="Arial"/>
          </w:rPr>
          <w:t>la Infraestructura Física</w:t>
        </w:r>
      </w:smartTag>
      <w:r w:rsidRPr="00763F3E">
        <w:rPr>
          <w:rFonts w:ascii="Century Gothic" w:hAnsi="Century Gothic" w:cs="Arial"/>
        </w:rPr>
        <w:t xml:space="preserve"> Educativa. (Punto No. 24 de </w:t>
      </w:r>
      <w:smartTag w:uri="urn:schemas-microsoft-com:office:smarttags" w:element="PersonName">
        <w:smartTagPr>
          <w:attr w:name="ProductID" w:val="la Gu￭a Operativa"/>
        </w:smartTagPr>
        <w:r w:rsidRPr="00763F3E">
          <w:rPr>
            <w:rFonts w:ascii="Century Gothic" w:hAnsi="Century Gothic" w:cs="Arial"/>
          </w:rPr>
          <w:t>la Guía Operativa</w:t>
        </w:r>
      </w:smartTag>
      <w:r>
        <w:rPr>
          <w:rFonts w:ascii="Century Gothic" w:hAnsi="Century Gothic" w:cs="Arial"/>
        </w:rPr>
        <w:t xml:space="preserve"> 2018/2021).</w:t>
      </w:r>
    </w:p>
    <w:p w:rsidR="00AE70FC" w:rsidRPr="00763F3E" w:rsidRDefault="00AE70FC" w:rsidP="00AE70FC">
      <w:pPr>
        <w:tabs>
          <w:tab w:val="num" w:pos="360"/>
        </w:tabs>
        <w:jc w:val="both"/>
        <w:rPr>
          <w:rFonts w:ascii="Century Gothic" w:hAnsi="Century Gothic" w:cs="Arial"/>
        </w:rPr>
      </w:pPr>
    </w:p>
    <w:p w:rsidR="00AE70FC" w:rsidRPr="00763F3E" w:rsidRDefault="00AE70FC" w:rsidP="00AE70FC">
      <w:pPr>
        <w:numPr>
          <w:ilvl w:val="0"/>
          <w:numId w:val="7"/>
        </w:numPr>
        <w:spacing w:after="0" w:line="240" w:lineRule="auto"/>
        <w:ind w:left="567" w:hanging="207"/>
        <w:jc w:val="both"/>
        <w:rPr>
          <w:rFonts w:ascii="Century Gothic" w:hAnsi="Century Gothic" w:cs="Arial"/>
          <w:b/>
        </w:rPr>
      </w:pPr>
      <w:r w:rsidRPr="00763F3E">
        <w:rPr>
          <w:rFonts w:ascii="Century Gothic" w:hAnsi="Century Gothic" w:cs="Arial"/>
          <w:b/>
        </w:rPr>
        <w:t>Oficio de Validación por el sector educativo, tramite de autoriza</w:t>
      </w:r>
      <w:r>
        <w:rPr>
          <w:rFonts w:ascii="Century Gothic" w:hAnsi="Century Gothic" w:cs="Arial"/>
          <w:b/>
        </w:rPr>
        <w:t>ción:</w:t>
      </w:r>
    </w:p>
    <w:p w:rsidR="00AE70FC" w:rsidRPr="00A849BB" w:rsidRDefault="00AE70FC" w:rsidP="00AE70FC">
      <w:pPr>
        <w:ind w:left="1134" w:hanging="425"/>
        <w:rPr>
          <w:rFonts w:ascii="Century Gothic" w:hAnsi="Century Gothic" w:cs="Arial"/>
        </w:rPr>
      </w:pPr>
      <w:r w:rsidRPr="00A849BB">
        <w:rPr>
          <w:rFonts w:ascii="Century Gothic" w:hAnsi="Century Gothic" w:cs="Arial"/>
        </w:rPr>
        <w:t xml:space="preserve">A) </w:t>
      </w:r>
      <w:r w:rsidRPr="00A849BB">
        <w:rPr>
          <w:rFonts w:ascii="Century Gothic" w:hAnsi="Century Gothic" w:cs="Arial"/>
          <w:b/>
        </w:rPr>
        <w:t>NIVEL BASICO</w:t>
      </w:r>
      <w:r>
        <w:rPr>
          <w:rFonts w:ascii="Century Gothic" w:hAnsi="Century Gothic" w:cs="Arial"/>
          <w:b/>
        </w:rPr>
        <w:t xml:space="preserve"> (JARDIN DE NIÑOS, PRIMARIA, SECUNDARIA GENERAL Y TECNICA TELESECUNDARIA)</w:t>
      </w:r>
      <w:r>
        <w:rPr>
          <w:rFonts w:ascii="Century Gothic" w:hAnsi="Century Gothic" w:cs="Arial"/>
        </w:rPr>
        <w:t>: SUBSECRETARIO</w:t>
      </w:r>
      <w:r w:rsidRPr="00A849BB">
        <w:rPr>
          <w:rFonts w:ascii="Century Gothic" w:hAnsi="Century Gothic" w:cs="Arial"/>
        </w:rPr>
        <w:t xml:space="preserve"> DE PLANEACION EDUCATIVA DE LA SECRETARIA DE EDUCACION.</w:t>
      </w:r>
    </w:p>
    <w:p w:rsidR="00AE70FC" w:rsidRDefault="00AE70FC" w:rsidP="00AE70FC">
      <w:pPr>
        <w:ind w:left="708"/>
        <w:rPr>
          <w:rFonts w:ascii="Century Gothic" w:hAnsi="Century Gothic" w:cs="Arial"/>
        </w:rPr>
      </w:pPr>
    </w:p>
    <w:p w:rsidR="00AE70FC" w:rsidRPr="00A849BB" w:rsidRDefault="00AE70FC" w:rsidP="00AE70FC">
      <w:pPr>
        <w:ind w:left="708"/>
        <w:rPr>
          <w:rFonts w:ascii="Century Gothic" w:hAnsi="Century Gothic" w:cs="Arial"/>
        </w:rPr>
      </w:pPr>
      <w:r w:rsidRPr="00A849BB">
        <w:rPr>
          <w:rFonts w:ascii="Century Gothic" w:hAnsi="Century Gothic" w:cs="Arial"/>
        </w:rPr>
        <w:t xml:space="preserve">B) </w:t>
      </w:r>
      <w:r w:rsidRPr="00A849BB">
        <w:rPr>
          <w:rFonts w:ascii="Century Gothic" w:hAnsi="Century Gothic" w:cs="Arial"/>
          <w:b/>
        </w:rPr>
        <w:t>NIVEL MEDIO SUPERIOR:</w:t>
      </w:r>
      <w:r w:rsidRPr="00A849BB">
        <w:rPr>
          <w:rFonts w:ascii="Century Gothic" w:hAnsi="Century Gothic" w:cs="Arial"/>
        </w:rPr>
        <w:t xml:space="preserve"> DIRECTOR DE PLANEACION DEL COBACH Y EMSAD.</w:t>
      </w:r>
    </w:p>
    <w:p w:rsidR="00AE70FC" w:rsidRPr="00A849BB" w:rsidRDefault="00AE70FC" w:rsidP="00AE70FC">
      <w:pPr>
        <w:ind w:left="1134" w:hanging="425"/>
        <w:rPr>
          <w:rFonts w:ascii="Century Gothic" w:hAnsi="Century Gothic" w:cs="Arial"/>
        </w:rPr>
      </w:pPr>
      <w:r w:rsidRPr="00A849BB">
        <w:rPr>
          <w:rFonts w:ascii="Century Gothic" w:hAnsi="Century Gothic" w:cs="Arial"/>
        </w:rPr>
        <w:t xml:space="preserve">C) </w:t>
      </w:r>
      <w:r w:rsidRPr="00A849BB">
        <w:rPr>
          <w:rFonts w:ascii="Century Gothic" w:hAnsi="Century Gothic" w:cs="Arial"/>
          <w:b/>
        </w:rPr>
        <w:t>NIVEL MEDIO SUPERIOR</w:t>
      </w:r>
      <w:r w:rsidRPr="00A849BB">
        <w:rPr>
          <w:rFonts w:ascii="Century Gothic" w:hAnsi="Century Gothic" w:cs="Arial"/>
        </w:rPr>
        <w:t>: DIRECTOR DE PLANEACION Y PROGRAMACION DEL CECYTECH Y CECyT.</w:t>
      </w:r>
    </w:p>
    <w:p w:rsidR="00AE70FC" w:rsidRPr="00A849BB" w:rsidRDefault="00AE70FC" w:rsidP="00AE70FC">
      <w:pPr>
        <w:ind w:firstLine="708"/>
        <w:rPr>
          <w:rFonts w:ascii="Century Gothic" w:hAnsi="Century Gothic" w:cs="Arial"/>
        </w:rPr>
      </w:pPr>
      <w:r w:rsidRPr="00A849BB">
        <w:rPr>
          <w:rFonts w:ascii="Century Gothic" w:hAnsi="Century Gothic" w:cs="Arial"/>
        </w:rPr>
        <w:t xml:space="preserve">D) </w:t>
      </w:r>
      <w:r w:rsidRPr="00A849BB">
        <w:rPr>
          <w:rFonts w:ascii="Century Gothic" w:hAnsi="Century Gothic" w:cs="Arial"/>
          <w:b/>
        </w:rPr>
        <w:t>SECTOR CONAFE:</w:t>
      </w:r>
      <w:r w:rsidRPr="00A849BB">
        <w:rPr>
          <w:rFonts w:ascii="Century Gothic" w:hAnsi="Century Gothic" w:cs="Arial"/>
        </w:rPr>
        <w:t xml:space="preserve"> DIRECTOR DE INFRAESTRUCTURA DEL CONAFE.</w:t>
      </w:r>
    </w:p>
    <w:p w:rsidR="00AE70FC" w:rsidRPr="00A849BB" w:rsidRDefault="00AE70FC" w:rsidP="00AE70FC">
      <w:pPr>
        <w:ind w:firstLine="708"/>
        <w:rPr>
          <w:rFonts w:ascii="Century Gothic" w:hAnsi="Century Gothic" w:cs="Arial"/>
        </w:rPr>
      </w:pPr>
      <w:r w:rsidRPr="00A849BB">
        <w:rPr>
          <w:rFonts w:ascii="Century Gothic" w:hAnsi="Century Gothic" w:cs="Arial"/>
        </w:rPr>
        <w:t xml:space="preserve">E) </w:t>
      </w:r>
      <w:r w:rsidRPr="00A849BB">
        <w:rPr>
          <w:rFonts w:ascii="Century Gothic" w:hAnsi="Century Gothic" w:cs="Arial"/>
          <w:b/>
        </w:rPr>
        <w:t>PARA PLANTELES CAM Y CAIC, CAI:</w:t>
      </w:r>
      <w:r w:rsidRPr="00A849BB">
        <w:rPr>
          <w:rFonts w:ascii="Century Gothic" w:hAnsi="Century Gothic" w:cs="Arial"/>
        </w:rPr>
        <w:t xml:space="preserve"> DIF CHIAPAS.</w:t>
      </w:r>
    </w:p>
    <w:p w:rsidR="00AE70FC" w:rsidRDefault="00AE70FC" w:rsidP="00AE70FC">
      <w:pPr>
        <w:ind w:firstLine="708"/>
        <w:rPr>
          <w:rFonts w:ascii="Century Gothic" w:hAnsi="Century Gothic" w:cs="Arial"/>
        </w:rPr>
      </w:pPr>
      <w:r>
        <w:rPr>
          <w:rFonts w:ascii="Century Gothic" w:hAnsi="Century Gothic" w:cs="Arial"/>
        </w:rPr>
        <w:t xml:space="preserve">F) </w:t>
      </w:r>
      <w:r w:rsidRPr="00A849BB">
        <w:rPr>
          <w:rFonts w:ascii="Century Gothic" w:hAnsi="Century Gothic" w:cs="Arial"/>
          <w:b/>
        </w:rPr>
        <w:t>CEBETA, DGTA, ETAS, CEBETIS:</w:t>
      </w:r>
      <w:r w:rsidRPr="00A849BB">
        <w:rPr>
          <w:rFonts w:ascii="Century Gothic" w:hAnsi="Century Gothic" w:cs="Arial"/>
        </w:rPr>
        <w:t xml:space="preserve"> COORDINADORA DE ENLACE DE LA DGETA EN CHIAPAS.</w:t>
      </w:r>
    </w:p>
    <w:p w:rsidR="00AE70FC" w:rsidRPr="00763F3E" w:rsidRDefault="00AE70FC" w:rsidP="00AE70FC">
      <w:pPr>
        <w:numPr>
          <w:ilvl w:val="0"/>
          <w:numId w:val="7"/>
        </w:numPr>
        <w:tabs>
          <w:tab w:val="left" w:pos="709"/>
        </w:tabs>
        <w:spacing w:after="0" w:line="240" w:lineRule="auto"/>
        <w:ind w:left="709" w:hanging="283"/>
        <w:jc w:val="both"/>
        <w:rPr>
          <w:rFonts w:ascii="Century Gothic" w:hAnsi="Century Gothic" w:cs="Arial"/>
        </w:rPr>
      </w:pPr>
      <w:r w:rsidRPr="00763F3E">
        <w:rPr>
          <w:rFonts w:ascii="Century Gothic" w:hAnsi="Century Gothic" w:cs="Arial"/>
          <w:b/>
        </w:rPr>
        <w:t xml:space="preserve">Dictamen Técnico </w:t>
      </w:r>
      <w:proofErr w:type="spellStart"/>
      <w:r>
        <w:rPr>
          <w:rFonts w:ascii="Century Gothic" w:hAnsi="Century Gothic" w:cs="Arial"/>
          <w:b/>
        </w:rPr>
        <w:t>ó</w:t>
      </w:r>
      <w:proofErr w:type="spellEnd"/>
      <w:r w:rsidRPr="00763F3E">
        <w:rPr>
          <w:rFonts w:ascii="Century Gothic" w:hAnsi="Century Gothic" w:cs="Arial"/>
        </w:rPr>
        <w:t xml:space="preserve"> </w:t>
      </w:r>
      <w:r w:rsidRPr="00763F3E">
        <w:rPr>
          <w:rFonts w:ascii="Century Gothic" w:hAnsi="Century Gothic" w:cs="Arial"/>
          <w:b/>
        </w:rPr>
        <w:t xml:space="preserve">dictamen de Factibilidad (validación). </w:t>
      </w:r>
      <w:r>
        <w:rPr>
          <w:rFonts w:ascii="Century Gothic" w:hAnsi="Century Gothic" w:cs="Arial"/>
        </w:rPr>
        <w:t>Formato Fondo para la I</w:t>
      </w:r>
      <w:r w:rsidRPr="00763F3E">
        <w:rPr>
          <w:rFonts w:ascii="Century Gothic" w:hAnsi="Century Gothic" w:cs="Arial"/>
        </w:rPr>
        <w:t>n</w:t>
      </w:r>
      <w:r>
        <w:rPr>
          <w:rFonts w:ascii="Century Gothic" w:hAnsi="Century Gothic" w:cs="Arial"/>
        </w:rPr>
        <w:t>fraestructura Social Municipal</w:t>
      </w:r>
      <w:r w:rsidRPr="00763F3E">
        <w:rPr>
          <w:rFonts w:ascii="Century Gothic" w:hAnsi="Century Gothic" w:cs="Arial"/>
        </w:rPr>
        <w:t xml:space="preserve">. Deberá contar con los siguientes datos: Programa, subprograma, municipio, localidad, nombre de la obra </w:t>
      </w:r>
      <w:proofErr w:type="spellStart"/>
      <w:r w:rsidRPr="00763F3E">
        <w:rPr>
          <w:rFonts w:ascii="Century Gothic" w:hAnsi="Century Gothic" w:cs="Arial"/>
        </w:rPr>
        <w:t>ó</w:t>
      </w:r>
      <w:proofErr w:type="spellEnd"/>
      <w:r w:rsidRPr="00763F3E">
        <w:rPr>
          <w:rFonts w:ascii="Century Gothic" w:hAnsi="Century Gothic" w:cs="Arial"/>
        </w:rPr>
        <w:t xml:space="preserve"> proyecto, datos del plantel (nombre y clave), fecha de elaboración, Información Adicional (Detalles constructivos de la obra y tipo de estructura que se aplica). Requisitos y normas técnicas-</w:t>
      </w:r>
      <w:r>
        <w:rPr>
          <w:rFonts w:ascii="Century Gothic" w:hAnsi="Century Gothic" w:cs="Arial"/>
        </w:rPr>
        <w:t>firmas: presidente municipal y Director</w:t>
      </w:r>
      <w:r w:rsidRPr="00763F3E">
        <w:rPr>
          <w:rFonts w:ascii="Century Gothic" w:hAnsi="Century Gothic" w:cs="Arial"/>
        </w:rPr>
        <w:t xml:space="preserve"> de Proyectos del Instituto de </w:t>
      </w:r>
      <w:smartTag w:uri="urn:schemas-microsoft-com:office:smarttags" w:element="PersonName">
        <w:smartTagPr>
          <w:attr w:name="ProductID" w:val="la Infraestructura F￭sica"/>
        </w:smartTagPr>
        <w:r w:rsidRPr="00763F3E">
          <w:rPr>
            <w:rFonts w:ascii="Century Gothic" w:hAnsi="Century Gothic" w:cs="Arial"/>
          </w:rPr>
          <w:t>la Infraestructura Física</w:t>
        </w:r>
      </w:smartTag>
      <w:r w:rsidRPr="00763F3E">
        <w:rPr>
          <w:rFonts w:ascii="Century Gothic" w:hAnsi="Century Gothic" w:cs="Arial"/>
        </w:rPr>
        <w:t xml:space="preserve"> Educativa (</w:t>
      </w:r>
      <w:r w:rsidRPr="00763F3E">
        <w:rPr>
          <w:rFonts w:ascii="Century Gothic" w:hAnsi="Century Gothic" w:cs="Arial"/>
          <w:b/>
          <w:color w:val="FF0000"/>
          <w:u w:val="single"/>
        </w:rPr>
        <w:t xml:space="preserve">Arq. </w:t>
      </w:r>
      <w:r>
        <w:rPr>
          <w:rFonts w:ascii="Century Gothic" w:hAnsi="Century Gothic" w:cs="Arial"/>
          <w:b/>
          <w:color w:val="FF0000"/>
          <w:u w:val="single"/>
        </w:rPr>
        <w:t>Gerardo Martin Robles Juárez</w:t>
      </w:r>
      <w:r w:rsidRPr="00763F3E">
        <w:rPr>
          <w:rFonts w:ascii="Century Gothic" w:hAnsi="Century Gothic" w:cs="Arial"/>
        </w:rPr>
        <w:t>).- Punto</w:t>
      </w:r>
      <w:r>
        <w:rPr>
          <w:rFonts w:ascii="Century Gothic" w:hAnsi="Century Gothic" w:cs="Arial"/>
        </w:rPr>
        <w:t xml:space="preserve"> No.28 de la Guía Operativa 2018/2021</w:t>
      </w:r>
      <w:r w:rsidRPr="00763F3E">
        <w:rPr>
          <w:rFonts w:ascii="Century Gothic" w:hAnsi="Century Gothic" w:cs="Arial"/>
        </w:rPr>
        <w:t>.</w:t>
      </w:r>
    </w:p>
    <w:p w:rsidR="00AE70FC" w:rsidRPr="00763F3E" w:rsidRDefault="00AE70FC" w:rsidP="00AE70FC">
      <w:pPr>
        <w:tabs>
          <w:tab w:val="num" w:pos="567"/>
        </w:tabs>
        <w:ind w:left="360" w:hanging="283"/>
        <w:jc w:val="both"/>
        <w:rPr>
          <w:rFonts w:ascii="Century Gothic" w:hAnsi="Century Gothic" w:cs="Arial"/>
        </w:rPr>
      </w:pPr>
    </w:p>
    <w:p w:rsidR="00AE70FC" w:rsidRPr="00763F3E" w:rsidRDefault="00AE70FC" w:rsidP="00AE70FC">
      <w:pPr>
        <w:numPr>
          <w:ilvl w:val="0"/>
          <w:numId w:val="7"/>
        </w:numPr>
        <w:spacing w:after="0" w:line="240" w:lineRule="auto"/>
        <w:ind w:left="709" w:hanging="283"/>
        <w:jc w:val="both"/>
        <w:rPr>
          <w:rFonts w:ascii="Century Gothic" w:hAnsi="Century Gothic" w:cs="Arial"/>
        </w:rPr>
      </w:pPr>
      <w:r w:rsidRPr="00763F3E">
        <w:rPr>
          <w:rFonts w:ascii="Century Gothic" w:hAnsi="Century Gothic" w:cs="Arial"/>
          <w:b/>
        </w:rPr>
        <w:t xml:space="preserve">Programa de Obra. </w:t>
      </w:r>
      <w:r w:rsidRPr="00763F3E">
        <w:rPr>
          <w:rFonts w:ascii="Century Gothic" w:hAnsi="Century Gothic" w:cs="Arial"/>
        </w:rPr>
        <w:t xml:space="preserve">Tiempo de ejecución (avance Físico y/o Financiero de los trabajos a ejecutarse, Fondo para la infraestructura Social Municipal, Comité Chiapas Solidario. Deberá contar con los siguientes datos: Programa, subprograma, municipio, localidad, nombre de la obra </w:t>
      </w:r>
      <w:proofErr w:type="spellStart"/>
      <w:r w:rsidRPr="00763F3E">
        <w:rPr>
          <w:rFonts w:ascii="Century Gothic" w:hAnsi="Century Gothic" w:cs="Arial"/>
        </w:rPr>
        <w:t>ó</w:t>
      </w:r>
      <w:proofErr w:type="spellEnd"/>
      <w:r w:rsidRPr="00763F3E">
        <w:rPr>
          <w:rFonts w:ascii="Century Gothic" w:hAnsi="Century Gothic" w:cs="Arial"/>
        </w:rPr>
        <w:t xml:space="preserve"> proyecto, datos del plantel (nombre y clave), Requisitos, incluir las firmas correspondientes.</w:t>
      </w:r>
    </w:p>
    <w:p w:rsidR="00AE70FC" w:rsidRPr="00763F3E" w:rsidRDefault="00AE70FC" w:rsidP="00AE70FC">
      <w:pPr>
        <w:jc w:val="both"/>
        <w:rPr>
          <w:rFonts w:ascii="Century Gothic" w:hAnsi="Century Gothic" w:cs="Arial"/>
        </w:rPr>
      </w:pPr>
    </w:p>
    <w:p w:rsidR="00AE70FC" w:rsidRPr="00763F3E" w:rsidRDefault="00AE70FC" w:rsidP="00AE70FC">
      <w:pPr>
        <w:numPr>
          <w:ilvl w:val="0"/>
          <w:numId w:val="7"/>
        </w:numPr>
        <w:spacing w:after="0" w:line="240" w:lineRule="auto"/>
        <w:ind w:left="709" w:hanging="283"/>
        <w:jc w:val="both"/>
        <w:rPr>
          <w:rFonts w:ascii="Century Gothic" w:hAnsi="Century Gothic" w:cs="Arial"/>
        </w:rPr>
      </w:pPr>
      <w:r w:rsidRPr="00763F3E">
        <w:rPr>
          <w:rFonts w:ascii="Century Gothic" w:hAnsi="Century Gothic" w:cs="Arial"/>
          <w:b/>
        </w:rPr>
        <w:t xml:space="preserve">Localización (Croquis macro, micro y ubicación de escuela). </w:t>
      </w:r>
      <w:r w:rsidRPr="00763F3E">
        <w:rPr>
          <w:rFonts w:ascii="Century Gothic" w:hAnsi="Century Gothic" w:cs="Arial"/>
        </w:rPr>
        <w:t xml:space="preserve">Cada uno deberá contar con los datos: Programa, subprograma, municipio, localidad, nombre de la obra </w:t>
      </w:r>
      <w:proofErr w:type="spellStart"/>
      <w:r w:rsidRPr="00763F3E">
        <w:rPr>
          <w:rFonts w:ascii="Century Gothic" w:hAnsi="Century Gothic" w:cs="Arial"/>
        </w:rPr>
        <w:t>ó</w:t>
      </w:r>
      <w:proofErr w:type="spellEnd"/>
      <w:r w:rsidRPr="00763F3E">
        <w:rPr>
          <w:rFonts w:ascii="Century Gothic" w:hAnsi="Century Gothic" w:cs="Arial"/>
        </w:rPr>
        <w:t xml:space="preserve"> proyecto, datos del plantel (nombre y clave), norte.</w:t>
      </w:r>
    </w:p>
    <w:p w:rsidR="00AE70FC" w:rsidRPr="00763F3E" w:rsidRDefault="00AE70FC" w:rsidP="00AE70FC">
      <w:pPr>
        <w:numPr>
          <w:ilvl w:val="0"/>
          <w:numId w:val="8"/>
        </w:numPr>
        <w:tabs>
          <w:tab w:val="clear" w:pos="720"/>
        </w:tabs>
        <w:spacing w:after="0" w:line="240" w:lineRule="auto"/>
        <w:ind w:left="993" w:hanging="284"/>
        <w:jc w:val="both"/>
        <w:rPr>
          <w:rFonts w:ascii="Century Gothic" w:hAnsi="Century Gothic" w:cs="Arial"/>
        </w:rPr>
      </w:pPr>
      <w:r w:rsidRPr="00763F3E">
        <w:rPr>
          <w:rFonts w:ascii="Century Gothic" w:hAnsi="Century Gothic" w:cs="Arial"/>
          <w:b/>
        </w:rPr>
        <w:t>Croquis macro</w:t>
      </w:r>
      <w:r w:rsidRPr="00763F3E">
        <w:rPr>
          <w:rFonts w:ascii="Century Gothic" w:hAnsi="Century Gothic" w:cs="Arial"/>
        </w:rPr>
        <w:t xml:space="preserve">: Indicar la localización del municipio dentro del estado de Chiapas, indicar cabecera municipal y municipios colindantes. </w:t>
      </w:r>
      <w:r w:rsidRPr="00763F3E">
        <w:rPr>
          <w:rFonts w:ascii="Century Gothic" w:hAnsi="Century Gothic" w:cs="Arial"/>
          <w:i/>
        </w:rPr>
        <w:t>(Consultar ejemplo de integración de expediente técnico).</w:t>
      </w:r>
    </w:p>
    <w:p w:rsidR="00AE70FC" w:rsidRPr="00763F3E" w:rsidRDefault="00AE70FC" w:rsidP="00AE70FC">
      <w:pPr>
        <w:numPr>
          <w:ilvl w:val="0"/>
          <w:numId w:val="8"/>
        </w:numPr>
        <w:tabs>
          <w:tab w:val="clear" w:pos="720"/>
          <w:tab w:val="num" w:pos="993"/>
        </w:tabs>
        <w:spacing w:after="0" w:line="240" w:lineRule="auto"/>
        <w:ind w:left="993" w:hanging="284"/>
        <w:jc w:val="both"/>
        <w:rPr>
          <w:rFonts w:ascii="Century Gothic" w:hAnsi="Century Gothic" w:cs="Arial"/>
        </w:rPr>
      </w:pPr>
      <w:r w:rsidRPr="00763F3E">
        <w:rPr>
          <w:rFonts w:ascii="Century Gothic" w:hAnsi="Century Gothic" w:cs="Arial"/>
          <w:b/>
        </w:rPr>
        <w:t>Croquis micro</w:t>
      </w:r>
      <w:r w:rsidRPr="00763F3E">
        <w:rPr>
          <w:rFonts w:ascii="Century Gothic" w:hAnsi="Century Gothic" w:cs="Arial"/>
        </w:rPr>
        <w:t xml:space="preserve">: Indicar ubicación de la localidad con respecto a la cabecera municipal, así como localidades aledañas para referencia. </w:t>
      </w:r>
      <w:r w:rsidRPr="00763F3E">
        <w:rPr>
          <w:rFonts w:ascii="Century Gothic" w:hAnsi="Century Gothic" w:cs="Arial"/>
          <w:i/>
        </w:rPr>
        <w:t>(Consultar ejemplo de integración de expediente técnico).</w:t>
      </w:r>
    </w:p>
    <w:p w:rsidR="00AE70FC" w:rsidRPr="00AE70FC" w:rsidRDefault="00AE70FC" w:rsidP="00AE70FC">
      <w:pPr>
        <w:numPr>
          <w:ilvl w:val="0"/>
          <w:numId w:val="8"/>
        </w:numPr>
        <w:tabs>
          <w:tab w:val="clear" w:pos="720"/>
          <w:tab w:val="num" w:pos="993"/>
        </w:tabs>
        <w:spacing w:after="0" w:line="240" w:lineRule="auto"/>
        <w:ind w:left="993" w:hanging="284"/>
        <w:jc w:val="both"/>
        <w:rPr>
          <w:rFonts w:ascii="Century Gothic" w:hAnsi="Century Gothic" w:cs="Arial"/>
        </w:rPr>
      </w:pPr>
      <w:r w:rsidRPr="00763F3E">
        <w:rPr>
          <w:rFonts w:ascii="Century Gothic" w:hAnsi="Century Gothic" w:cs="Arial"/>
          <w:b/>
        </w:rPr>
        <w:t>Croquis de localización del plantel:</w:t>
      </w:r>
      <w:r w:rsidRPr="00763F3E">
        <w:rPr>
          <w:rFonts w:ascii="Century Gothic" w:hAnsi="Century Gothic" w:cs="Arial"/>
        </w:rPr>
        <w:t xml:space="preserve"> Indicar nombre de las calles aledañas al plantel y algún punto de referencia (parques, escuelas, iglesia, hospitales, comisaría etc.). </w:t>
      </w:r>
      <w:r w:rsidRPr="00763F3E">
        <w:rPr>
          <w:rFonts w:ascii="Century Gothic" w:hAnsi="Century Gothic" w:cs="Arial"/>
          <w:i/>
        </w:rPr>
        <w:t>(Consultar ejemplo de integración de expediente técnico).</w:t>
      </w:r>
    </w:p>
    <w:p w:rsidR="00AE70FC" w:rsidRPr="00AE70FC" w:rsidRDefault="00AE70FC" w:rsidP="00AE70FC">
      <w:pPr>
        <w:numPr>
          <w:ilvl w:val="0"/>
          <w:numId w:val="7"/>
        </w:numPr>
        <w:spacing w:after="0" w:line="240" w:lineRule="auto"/>
        <w:ind w:left="709" w:hanging="283"/>
        <w:jc w:val="both"/>
        <w:rPr>
          <w:rFonts w:ascii="Century Gothic" w:hAnsi="Century Gothic" w:cs="Arial"/>
        </w:rPr>
      </w:pPr>
      <w:r>
        <w:rPr>
          <w:rFonts w:ascii="Century Gothic" w:hAnsi="Century Gothic" w:cs="Arial"/>
          <w:b/>
        </w:rPr>
        <w:lastRenderedPageBreak/>
        <w:t xml:space="preserve">            </w:t>
      </w:r>
      <w:r w:rsidRPr="00AE70FC">
        <w:rPr>
          <w:rFonts w:ascii="Century Gothic" w:hAnsi="Century Gothic" w:cs="Arial"/>
          <w:b/>
        </w:rPr>
        <w:t>Planta de conjunto (Punto No. 20</w:t>
      </w:r>
      <w:r w:rsidR="00C11637">
        <w:rPr>
          <w:rFonts w:ascii="Century Gothic" w:hAnsi="Century Gothic" w:cs="Arial"/>
        </w:rPr>
        <w:t xml:space="preserve"> de guía operativa 2018/2021</w:t>
      </w:r>
      <w:r w:rsidRPr="00AE70FC">
        <w:rPr>
          <w:rFonts w:ascii="Century Gothic" w:hAnsi="Century Gothic" w:cs="Arial"/>
          <w:b/>
        </w:rPr>
        <w:t xml:space="preserve">). </w:t>
      </w:r>
      <w:r w:rsidRPr="00AE70FC">
        <w:rPr>
          <w:rFonts w:ascii="Century Gothic" w:hAnsi="Century Gothic" w:cs="Arial"/>
        </w:rPr>
        <w:t xml:space="preserve">Deberá Incluir lo siguiente: norte, dimensiones del terreno, ángulos de abertura, topografía del terreno, acceso del plantel, orientación del proyecto, comportamiento espacial del plantel (ubicación dentro del terreno de todos los edificios existentes con dimensiones de cada edificio e indicando con que espacios cuenta cada uno de ellos). Se deberá realizar el levantamiento completo del plantel, indicando distancias entre edificios existentes así como la ubicación de la obra a construirse. </w:t>
      </w:r>
      <w:r w:rsidRPr="00AE70FC">
        <w:rPr>
          <w:rFonts w:ascii="Century Gothic" w:hAnsi="Century Gothic" w:cs="Arial"/>
          <w:i/>
        </w:rPr>
        <w:t>(Consultar ejemplo de integración de expediente técnicos).</w:t>
      </w:r>
    </w:p>
    <w:p w:rsidR="00AE70FC" w:rsidRPr="00763F3E" w:rsidRDefault="00AE70FC" w:rsidP="00AE70FC">
      <w:pPr>
        <w:jc w:val="both"/>
        <w:rPr>
          <w:rFonts w:ascii="Century Gothic" w:hAnsi="Century Gothic" w:cs="Arial"/>
        </w:rPr>
      </w:pPr>
    </w:p>
    <w:p w:rsidR="00AE70FC" w:rsidRPr="00763F3E" w:rsidRDefault="00AE70FC" w:rsidP="00AE70FC">
      <w:pPr>
        <w:numPr>
          <w:ilvl w:val="0"/>
          <w:numId w:val="7"/>
        </w:numPr>
        <w:tabs>
          <w:tab w:val="left" w:pos="709"/>
        </w:tabs>
        <w:spacing w:after="0" w:line="240" w:lineRule="auto"/>
        <w:ind w:left="709" w:hanging="283"/>
        <w:jc w:val="both"/>
        <w:rPr>
          <w:rFonts w:ascii="Century Gothic" w:hAnsi="Century Gothic" w:cs="Arial"/>
        </w:rPr>
      </w:pPr>
      <w:r w:rsidRPr="00763F3E">
        <w:rPr>
          <w:rFonts w:ascii="Century Gothic" w:hAnsi="Century Gothic" w:cs="Arial"/>
          <w:b/>
        </w:rPr>
        <w:t>Fotografías (Punto No. 1</w:t>
      </w:r>
      <w:r>
        <w:rPr>
          <w:rFonts w:ascii="Century Gothic" w:hAnsi="Century Gothic" w:cs="Arial"/>
          <w:b/>
        </w:rPr>
        <w:t>8</w:t>
      </w:r>
      <w:r w:rsidR="00C11637">
        <w:rPr>
          <w:rFonts w:ascii="Century Gothic" w:hAnsi="Century Gothic" w:cs="Arial"/>
        </w:rPr>
        <w:t xml:space="preserve"> de guía operativa 2018/2021</w:t>
      </w:r>
      <w:r w:rsidRPr="00763F3E">
        <w:rPr>
          <w:rFonts w:ascii="Century Gothic" w:hAnsi="Century Gothic" w:cs="Arial"/>
          <w:b/>
        </w:rPr>
        <w:t xml:space="preserve">). </w:t>
      </w:r>
      <w:r>
        <w:rPr>
          <w:rFonts w:ascii="Century Gothic" w:hAnsi="Century Gothic" w:cs="Arial"/>
        </w:rPr>
        <w:t>Presentar como mínimo 10</w:t>
      </w:r>
      <w:r w:rsidRPr="00763F3E">
        <w:rPr>
          <w:rFonts w:ascii="Century Gothic" w:hAnsi="Century Gothic" w:cs="Arial"/>
        </w:rPr>
        <w:t xml:space="preserve"> fotografías del plantel, incluyendo el área destinada para el proyecto, alguna referencia con respecto a las demás construcciones (planteles existentes) </w:t>
      </w:r>
      <w:proofErr w:type="spellStart"/>
      <w:r w:rsidRPr="00763F3E">
        <w:rPr>
          <w:rFonts w:ascii="Century Gothic" w:hAnsi="Century Gothic" w:cs="Arial"/>
        </w:rPr>
        <w:t>ó</w:t>
      </w:r>
      <w:proofErr w:type="spellEnd"/>
      <w:r w:rsidRPr="00763F3E">
        <w:rPr>
          <w:rFonts w:ascii="Century Gothic" w:hAnsi="Century Gothic" w:cs="Arial"/>
        </w:rPr>
        <w:t xml:space="preserve"> con respecto a alguna colindancia o acceso al plantel (planteles de nueva creación).  Para detalles puntuales que se necesiten hacer mención dentro del expediente, es recomendable tener un soporte fotográfico del mismo.</w:t>
      </w:r>
    </w:p>
    <w:p w:rsidR="00AE70FC" w:rsidRPr="00763F3E" w:rsidRDefault="00AE70FC" w:rsidP="00AE70FC">
      <w:pPr>
        <w:jc w:val="both"/>
        <w:rPr>
          <w:rFonts w:ascii="Century Gothic" w:hAnsi="Century Gothic" w:cs="Arial"/>
        </w:rPr>
      </w:pPr>
    </w:p>
    <w:p w:rsidR="00AE70FC" w:rsidRPr="00763F3E" w:rsidRDefault="00AE70FC" w:rsidP="00AE70FC">
      <w:pPr>
        <w:numPr>
          <w:ilvl w:val="0"/>
          <w:numId w:val="7"/>
        </w:numPr>
        <w:spacing w:after="0" w:line="240" w:lineRule="auto"/>
        <w:ind w:left="709" w:hanging="283"/>
        <w:jc w:val="both"/>
        <w:rPr>
          <w:rFonts w:ascii="Century Gothic" w:hAnsi="Century Gothic" w:cs="Arial"/>
        </w:rPr>
      </w:pPr>
      <w:r w:rsidRPr="00763F3E">
        <w:rPr>
          <w:rFonts w:ascii="Century Gothic" w:hAnsi="Century Gothic" w:cs="Arial"/>
          <w:b/>
        </w:rPr>
        <w:t>Pruebas de laboratorio</w:t>
      </w:r>
      <w:r w:rsidRPr="00763F3E">
        <w:rPr>
          <w:rFonts w:ascii="Century Gothic" w:hAnsi="Century Gothic" w:cs="Arial"/>
        </w:rPr>
        <w:t xml:space="preserve"> </w:t>
      </w:r>
      <w:r w:rsidRPr="00763F3E">
        <w:rPr>
          <w:rFonts w:ascii="Century Gothic" w:hAnsi="Century Gothic" w:cs="Arial"/>
          <w:b/>
        </w:rPr>
        <w:t>(</w:t>
      </w:r>
      <w:r w:rsidRPr="006C19D2">
        <w:rPr>
          <w:rFonts w:ascii="Century Gothic" w:hAnsi="Century Gothic" w:cs="Arial"/>
          <w:b/>
        </w:rPr>
        <w:t xml:space="preserve">Punto No. </w:t>
      </w:r>
      <w:r>
        <w:rPr>
          <w:rFonts w:ascii="Century Gothic" w:hAnsi="Century Gothic" w:cs="Arial"/>
          <w:b/>
        </w:rPr>
        <w:t>9</w:t>
      </w:r>
      <w:r w:rsidR="00C11637">
        <w:rPr>
          <w:rFonts w:ascii="Century Gothic" w:hAnsi="Century Gothic" w:cs="Arial"/>
        </w:rPr>
        <w:t xml:space="preserve"> de guía operativa 2018/2021</w:t>
      </w:r>
      <w:r w:rsidRPr="00763F3E">
        <w:rPr>
          <w:rFonts w:ascii="Century Gothic" w:hAnsi="Century Gothic" w:cs="Arial"/>
        </w:rPr>
        <w:t xml:space="preserve"> “mecánica de suelo”</w:t>
      </w:r>
      <w:r w:rsidRPr="00763F3E">
        <w:rPr>
          <w:rFonts w:ascii="Century Gothic" w:hAnsi="Century Gothic" w:cs="Arial"/>
          <w:b/>
        </w:rPr>
        <w:t>)</w:t>
      </w:r>
      <w:r w:rsidRPr="00763F3E">
        <w:rPr>
          <w:rFonts w:ascii="Century Gothic" w:hAnsi="Century Gothic" w:cs="Arial"/>
        </w:rPr>
        <w:t xml:space="preserve">. Deberá contar con los siguientes datos: Tipo de proyecto, región, municipio, localidad, nombre de la obra </w:t>
      </w:r>
      <w:proofErr w:type="spellStart"/>
      <w:r w:rsidRPr="00763F3E">
        <w:rPr>
          <w:rFonts w:ascii="Century Gothic" w:hAnsi="Century Gothic" w:cs="Arial"/>
        </w:rPr>
        <w:t>ó</w:t>
      </w:r>
      <w:proofErr w:type="spellEnd"/>
      <w:r w:rsidRPr="00763F3E">
        <w:rPr>
          <w:rFonts w:ascii="Century Gothic" w:hAnsi="Century Gothic" w:cs="Arial"/>
        </w:rPr>
        <w:t xml:space="preserve"> proyecto, datos del plantel (nombre y clave). O en su defecto anexar oficio (incluyendo número de oficio) por parte del ayuntamiento con firma y sello del presidente municipal, dirigido al </w:t>
      </w:r>
      <w:r>
        <w:rPr>
          <w:rFonts w:ascii="Century Gothic" w:hAnsi="Century Gothic" w:cs="Arial"/>
          <w:b/>
          <w:color w:val="FF0000"/>
          <w:u w:val="single"/>
        </w:rPr>
        <w:t>Dr. Enoc Gordillo Arguello</w:t>
      </w:r>
      <w:r w:rsidRPr="00763F3E">
        <w:rPr>
          <w:rFonts w:ascii="Century Gothic" w:hAnsi="Century Gothic" w:cs="Arial"/>
        </w:rPr>
        <w:t xml:space="preserve"> Director del INIFECH, especificando la capacidad de carga del suelo, municipio, localidad, nombre de la obra </w:t>
      </w:r>
      <w:proofErr w:type="spellStart"/>
      <w:r w:rsidRPr="00763F3E">
        <w:rPr>
          <w:rFonts w:ascii="Century Gothic" w:hAnsi="Century Gothic" w:cs="Arial"/>
        </w:rPr>
        <w:t>ó</w:t>
      </w:r>
      <w:proofErr w:type="spellEnd"/>
      <w:r w:rsidRPr="00763F3E">
        <w:rPr>
          <w:rFonts w:ascii="Century Gothic" w:hAnsi="Century Gothic" w:cs="Arial"/>
        </w:rPr>
        <w:t xml:space="preserve"> proyecto, datos del plantel (nombre y clave). Deberá anexarse mínimo </w:t>
      </w:r>
      <w:r>
        <w:rPr>
          <w:rFonts w:ascii="Century Gothic" w:hAnsi="Century Gothic" w:cs="Arial"/>
        </w:rPr>
        <w:t>10</w:t>
      </w:r>
      <w:r w:rsidRPr="00763F3E">
        <w:rPr>
          <w:rFonts w:ascii="Century Gothic" w:hAnsi="Century Gothic" w:cs="Arial"/>
        </w:rPr>
        <w:t xml:space="preserve"> fotografía de un sondeo a cielo abierto para verificar las condiciones de las capas del subsuelo.</w:t>
      </w:r>
    </w:p>
    <w:p w:rsidR="00AE70FC" w:rsidRPr="00763F3E" w:rsidRDefault="00AE70FC" w:rsidP="00AE70FC">
      <w:pPr>
        <w:jc w:val="both"/>
        <w:rPr>
          <w:rFonts w:ascii="Century Gothic" w:hAnsi="Century Gothic" w:cs="Arial"/>
        </w:rPr>
      </w:pPr>
    </w:p>
    <w:p w:rsidR="00AE70FC" w:rsidRPr="00763F3E" w:rsidRDefault="00AE70FC" w:rsidP="00AE70FC">
      <w:pPr>
        <w:numPr>
          <w:ilvl w:val="0"/>
          <w:numId w:val="7"/>
        </w:numPr>
        <w:spacing w:after="0" w:line="240" w:lineRule="auto"/>
        <w:ind w:left="709" w:hanging="283"/>
        <w:jc w:val="both"/>
        <w:rPr>
          <w:rFonts w:ascii="Century Gothic" w:hAnsi="Century Gothic" w:cs="Arial"/>
        </w:rPr>
      </w:pPr>
      <w:r w:rsidRPr="00763F3E">
        <w:rPr>
          <w:rFonts w:ascii="Century Gothic" w:hAnsi="Century Gothic" w:cs="Arial"/>
          <w:b/>
        </w:rPr>
        <w:t xml:space="preserve">Dictamen sobre el Impacto Ambiental (Punto No. </w:t>
      </w:r>
      <w:r>
        <w:rPr>
          <w:rFonts w:ascii="Century Gothic" w:hAnsi="Century Gothic" w:cs="Arial"/>
          <w:b/>
        </w:rPr>
        <w:t>10</w:t>
      </w:r>
      <w:r w:rsidRPr="00763F3E">
        <w:rPr>
          <w:rFonts w:ascii="Century Gothic" w:hAnsi="Century Gothic" w:cs="Arial"/>
          <w:b/>
        </w:rPr>
        <w:t xml:space="preserve"> </w:t>
      </w:r>
      <w:r w:rsidR="00C11637">
        <w:rPr>
          <w:rFonts w:ascii="Century Gothic" w:hAnsi="Century Gothic" w:cs="Arial"/>
        </w:rPr>
        <w:t>de guía operativa 2018/2021</w:t>
      </w:r>
      <w:r w:rsidRPr="00763F3E">
        <w:rPr>
          <w:rFonts w:ascii="Century Gothic" w:hAnsi="Century Gothic" w:cs="Arial"/>
          <w:b/>
        </w:rPr>
        <w:t>).</w:t>
      </w:r>
      <w:r w:rsidRPr="00763F3E">
        <w:rPr>
          <w:rFonts w:ascii="Century Gothic" w:hAnsi="Century Gothic" w:cs="Arial"/>
        </w:rPr>
        <w:t xml:space="preserve"> Fondo para la </w:t>
      </w:r>
      <w:r>
        <w:rPr>
          <w:rFonts w:ascii="Century Gothic" w:hAnsi="Century Gothic" w:cs="Arial"/>
        </w:rPr>
        <w:t>I</w:t>
      </w:r>
      <w:r w:rsidRPr="00763F3E">
        <w:rPr>
          <w:rFonts w:ascii="Century Gothic" w:hAnsi="Century Gothic" w:cs="Arial"/>
        </w:rPr>
        <w:t>nfraestructura Social Municipal, Presiden</w:t>
      </w:r>
      <w:r>
        <w:rPr>
          <w:rFonts w:ascii="Century Gothic" w:hAnsi="Century Gothic" w:cs="Arial"/>
        </w:rPr>
        <w:t>cia Municipal.</w:t>
      </w:r>
      <w:r w:rsidRPr="00763F3E">
        <w:rPr>
          <w:rFonts w:ascii="Century Gothic" w:hAnsi="Century Gothic" w:cs="Arial"/>
        </w:rPr>
        <w:t xml:space="preserve"> Deberá contar con los siguientes datos: Programa, subprograma, municipio, localidad, nombre de la obra </w:t>
      </w:r>
      <w:proofErr w:type="spellStart"/>
      <w:r w:rsidRPr="00763F3E">
        <w:rPr>
          <w:rFonts w:ascii="Century Gothic" w:hAnsi="Century Gothic" w:cs="Arial"/>
        </w:rPr>
        <w:t>ó</w:t>
      </w:r>
      <w:proofErr w:type="spellEnd"/>
      <w:r w:rsidRPr="00763F3E">
        <w:rPr>
          <w:rFonts w:ascii="Century Gothic" w:hAnsi="Century Gothic" w:cs="Arial"/>
        </w:rPr>
        <w:t xml:space="preserve"> proyecto, datos del plantel (nombre y clave). Requisitos y normas técnicas-firmas: presidente municipal. Indicar: </w:t>
      </w:r>
      <w:r w:rsidRPr="00763F3E">
        <w:rPr>
          <w:rFonts w:ascii="Century Gothic" w:hAnsi="Century Gothic" w:cs="Arial"/>
          <w:b/>
        </w:rPr>
        <w:t>la ejecución del presente proyecto no causará daño al entorno ecológico, antes y durante la ejecución de obra, tomando todas las medidas preventivas y correctivas, con la finalidad de evitar la destrucción y deterioro al medio ambiente; comprometiéndose con la reforestación.</w:t>
      </w:r>
      <w:r w:rsidRPr="00763F3E">
        <w:rPr>
          <w:rFonts w:ascii="Century Gothic" w:hAnsi="Century Gothic" w:cs="Arial"/>
        </w:rPr>
        <w:t xml:space="preserve"> </w:t>
      </w:r>
    </w:p>
    <w:p w:rsidR="00AE70FC" w:rsidRDefault="00AE70FC" w:rsidP="00AE70FC">
      <w:pPr>
        <w:pStyle w:val="Prrafodelista"/>
        <w:rPr>
          <w:rFonts w:ascii="Century Gothic" w:hAnsi="Century Gothic" w:cs="Arial"/>
        </w:rPr>
      </w:pPr>
    </w:p>
    <w:p w:rsidR="00AE70FC" w:rsidRDefault="00AE70FC" w:rsidP="00AE70FC">
      <w:pPr>
        <w:pStyle w:val="Prrafodelista"/>
        <w:rPr>
          <w:rFonts w:ascii="Century Gothic" w:hAnsi="Century Gothic" w:cs="Arial"/>
        </w:rPr>
      </w:pPr>
    </w:p>
    <w:p w:rsidR="00AE70FC" w:rsidRPr="00763F3E" w:rsidRDefault="00AE70FC" w:rsidP="00AE70FC">
      <w:pPr>
        <w:pStyle w:val="Prrafodelista"/>
        <w:rPr>
          <w:rFonts w:ascii="Century Gothic" w:hAnsi="Century Gothic" w:cs="Arial"/>
        </w:rPr>
      </w:pPr>
    </w:p>
    <w:p w:rsidR="00AE70FC" w:rsidRPr="00763F3E" w:rsidRDefault="00AE70FC" w:rsidP="00AE70FC">
      <w:pPr>
        <w:numPr>
          <w:ilvl w:val="0"/>
          <w:numId w:val="7"/>
        </w:numPr>
        <w:spacing w:after="0" w:line="240" w:lineRule="auto"/>
        <w:ind w:left="709" w:hanging="283"/>
        <w:jc w:val="both"/>
        <w:rPr>
          <w:rFonts w:ascii="Century Gothic" w:hAnsi="Century Gothic" w:cs="Arial"/>
        </w:rPr>
      </w:pPr>
      <w:r w:rsidRPr="00763F3E">
        <w:rPr>
          <w:rFonts w:ascii="Century Gothic" w:hAnsi="Century Gothic" w:cs="Arial"/>
          <w:b/>
        </w:rPr>
        <w:lastRenderedPageBreak/>
        <w:t xml:space="preserve">Catálogo de Conceptos que Proporciona el Instituto </w:t>
      </w:r>
      <w:r w:rsidRPr="000D3A53">
        <w:rPr>
          <w:rFonts w:ascii="Century Gothic" w:hAnsi="Century Gothic" w:cs="Arial"/>
        </w:rPr>
        <w:t>(</w:t>
      </w:r>
      <w:r w:rsidRPr="00763F3E">
        <w:rPr>
          <w:rFonts w:ascii="Century Gothic" w:hAnsi="Century Gothic" w:cs="Arial"/>
        </w:rPr>
        <w:t>Transferir a formato del ayuntamiento, punt</w:t>
      </w:r>
      <w:r>
        <w:rPr>
          <w:rFonts w:ascii="Century Gothic" w:hAnsi="Century Gothic" w:cs="Arial"/>
        </w:rPr>
        <w:t>o No. 11, 12, 13, 14, 15 de la g</w:t>
      </w:r>
      <w:r w:rsidRPr="00763F3E">
        <w:rPr>
          <w:rFonts w:ascii="Century Gothic" w:hAnsi="Century Gothic" w:cs="Arial"/>
        </w:rPr>
        <w:t xml:space="preserve">uía </w:t>
      </w:r>
      <w:r>
        <w:rPr>
          <w:rFonts w:ascii="Century Gothic" w:hAnsi="Century Gothic" w:cs="Arial"/>
        </w:rPr>
        <w:t>o</w:t>
      </w:r>
      <w:r w:rsidR="00C11637">
        <w:rPr>
          <w:rFonts w:ascii="Century Gothic" w:hAnsi="Century Gothic" w:cs="Arial"/>
        </w:rPr>
        <w:t>perativa 2018/2021</w:t>
      </w:r>
      <w:r w:rsidRPr="00763F3E">
        <w:rPr>
          <w:rFonts w:ascii="Century Gothic" w:hAnsi="Century Gothic" w:cs="Arial"/>
        </w:rPr>
        <w:t xml:space="preserve">),  indicando como el responsable ya sea al H. Ayuntamiento o al Contratista.  </w:t>
      </w:r>
      <w:r w:rsidRPr="00763F3E">
        <w:rPr>
          <w:rFonts w:ascii="Century Gothic" w:hAnsi="Century Gothic" w:cs="Arial"/>
          <w:i/>
        </w:rPr>
        <w:t>(Consultar presupuesto de obra en el ejemplo de integración de expediente técnico).</w:t>
      </w:r>
    </w:p>
    <w:p w:rsidR="00AE70FC" w:rsidRPr="00763F3E" w:rsidRDefault="00AE70FC" w:rsidP="00AE70FC">
      <w:pPr>
        <w:jc w:val="both"/>
        <w:rPr>
          <w:rFonts w:ascii="Century Gothic" w:hAnsi="Century Gothic" w:cs="Arial"/>
        </w:rPr>
      </w:pPr>
    </w:p>
    <w:p w:rsidR="00AE70FC" w:rsidRPr="00763F3E" w:rsidRDefault="00AE70FC" w:rsidP="00AE70FC">
      <w:pPr>
        <w:numPr>
          <w:ilvl w:val="0"/>
          <w:numId w:val="7"/>
        </w:numPr>
        <w:tabs>
          <w:tab w:val="left" w:pos="709"/>
        </w:tabs>
        <w:spacing w:after="0" w:line="240" w:lineRule="auto"/>
        <w:ind w:left="709" w:hanging="349"/>
        <w:jc w:val="both"/>
        <w:rPr>
          <w:rFonts w:ascii="Century Gothic" w:hAnsi="Century Gothic" w:cs="Arial"/>
        </w:rPr>
      </w:pPr>
      <w:r w:rsidRPr="00763F3E">
        <w:rPr>
          <w:rFonts w:ascii="Century Gothic" w:hAnsi="Century Gothic" w:cs="Arial"/>
          <w:b/>
        </w:rPr>
        <w:t xml:space="preserve">Generadores de Obras. </w:t>
      </w:r>
      <w:r>
        <w:rPr>
          <w:rFonts w:ascii="Century Gothic" w:hAnsi="Century Gothic" w:cs="Arial"/>
        </w:rPr>
        <w:t>Realizar en f</w:t>
      </w:r>
      <w:r w:rsidRPr="00763F3E">
        <w:rPr>
          <w:rFonts w:ascii="Century Gothic" w:hAnsi="Century Gothic" w:cs="Arial"/>
        </w:rPr>
        <w:t xml:space="preserve">ormatos con volúmenes reales, elaborado por </w:t>
      </w:r>
      <w:smartTag w:uri="urn:schemas-microsoft-com:office:smarttags" w:element="PersonName">
        <w:smartTagPr>
          <w:attr w:name="ProductID" w:val="la Direcci￳n"/>
        </w:smartTagPr>
        <w:r w:rsidRPr="00763F3E">
          <w:rPr>
            <w:rFonts w:ascii="Century Gothic" w:hAnsi="Century Gothic" w:cs="Arial"/>
          </w:rPr>
          <w:t>la Dirección</w:t>
        </w:r>
      </w:smartTag>
      <w:r w:rsidRPr="00763F3E">
        <w:rPr>
          <w:rFonts w:ascii="Century Gothic" w:hAnsi="Century Gothic" w:cs="Arial"/>
        </w:rPr>
        <w:t xml:space="preserve"> de Obras Públicas Municipales, firmadas y selladas. Deberá describirse correctamente el nombre y clave del plantel, localidad, meta u obra a realizar, deberá venir debidamente firmado por Obras Públicas municipales.</w:t>
      </w:r>
    </w:p>
    <w:p w:rsidR="00AE70FC" w:rsidRPr="00763F3E" w:rsidRDefault="00AE70FC" w:rsidP="00AE70FC">
      <w:pPr>
        <w:jc w:val="both"/>
        <w:rPr>
          <w:rFonts w:ascii="Century Gothic" w:hAnsi="Century Gothic" w:cs="Arial"/>
        </w:rPr>
      </w:pPr>
    </w:p>
    <w:p w:rsidR="00AE70FC" w:rsidRPr="00763F3E" w:rsidRDefault="00AE70FC" w:rsidP="00AE70FC">
      <w:pPr>
        <w:numPr>
          <w:ilvl w:val="0"/>
          <w:numId w:val="7"/>
        </w:numPr>
        <w:spacing w:after="0" w:line="240" w:lineRule="auto"/>
        <w:ind w:left="709" w:hanging="283"/>
        <w:jc w:val="both"/>
        <w:rPr>
          <w:rFonts w:ascii="Century Gothic" w:hAnsi="Century Gothic" w:cs="Arial"/>
        </w:rPr>
      </w:pPr>
      <w:bookmarkStart w:id="0" w:name="_GoBack"/>
      <w:bookmarkEnd w:id="0"/>
      <w:r w:rsidRPr="00763F3E">
        <w:rPr>
          <w:rFonts w:ascii="Century Gothic" w:hAnsi="Century Gothic" w:cs="Arial"/>
          <w:b/>
        </w:rPr>
        <w:t xml:space="preserve">Planos según Nivel Educativo. </w:t>
      </w:r>
      <w:r w:rsidRPr="00763F3E">
        <w:rPr>
          <w:rFonts w:ascii="Century Gothic" w:hAnsi="Century Gothic" w:cs="Arial"/>
        </w:rPr>
        <w:t>Proyecto ejecutivo emitidos por el INIFECH, deberá revisarse, sellado y firmado por el Director de Obras Públicas Municipales.</w:t>
      </w:r>
    </w:p>
    <w:p w:rsidR="00AE70FC" w:rsidRPr="00763F3E" w:rsidRDefault="00AE70FC" w:rsidP="00AE70FC">
      <w:pPr>
        <w:jc w:val="both"/>
        <w:rPr>
          <w:rFonts w:ascii="Century Gothic" w:hAnsi="Century Gothic" w:cs="Arial"/>
        </w:rPr>
      </w:pPr>
    </w:p>
    <w:p w:rsidR="00AE70FC" w:rsidRPr="00763F3E" w:rsidRDefault="00AE70FC" w:rsidP="00AE70FC">
      <w:pPr>
        <w:numPr>
          <w:ilvl w:val="0"/>
          <w:numId w:val="7"/>
        </w:numPr>
        <w:spacing w:after="0" w:line="240" w:lineRule="auto"/>
        <w:ind w:left="709" w:hanging="283"/>
        <w:jc w:val="both"/>
        <w:rPr>
          <w:rFonts w:ascii="Century Gothic" w:hAnsi="Century Gothic" w:cs="Arial"/>
          <w:b/>
        </w:rPr>
      </w:pPr>
      <w:r w:rsidRPr="00763F3E">
        <w:rPr>
          <w:rFonts w:ascii="Century Gothic" w:hAnsi="Century Gothic" w:cs="Arial"/>
          <w:b/>
        </w:rPr>
        <w:t xml:space="preserve">Oficio de Priorización de Obras para el Periodo. </w:t>
      </w:r>
      <w:r w:rsidRPr="00763F3E">
        <w:rPr>
          <w:rFonts w:ascii="Century Gothic" w:hAnsi="Century Gothic" w:cs="Arial"/>
        </w:rPr>
        <w:t>Validación de metas por parte de la dependencia educativa correspondiente</w:t>
      </w:r>
      <w:r w:rsidRPr="00763F3E">
        <w:rPr>
          <w:rFonts w:ascii="Century Gothic" w:hAnsi="Century Gothic" w:cs="Arial"/>
          <w:b/>
        </w:rPr>
        <w:t>.</w:t>
      </w:r>
    </w:p>
    <w:p w:rsidR="00AE70FC" w:rsidRPr="00763F3E" w:rsidRDefault="00AE70FC" w:rsidP="00AE70FC">
      <w:pPr>
        <w:jc w:val="both"/>
        <w:rPr>
          <w:rFonts w:ascii="Century Gothic" w:hAnsi="Century Gothic" w:cs="Arial"/>
        </w:rPr>
      </w:pPr>
    </w:p>
    <w:p w:rsidR="00AE70FC" w:rsidRPr="00AE70FC" w:rsidRDefault="00AE70FC" w:rsidP="00AE70FC">
      <w:pPr>
        <w:numPr>
          <w:ilvl w:val="0"/>
          <w:numId w:val="7"/>
        </w:numPr>
        <w:spacing w:after="0" w:line="240" w:lineRule="auto"/>
        <w:ind w:left="709" w:hanging="349"/>
        <w:jc w:val="both"/>
        <w:rPr>
          <w:rFonts w:ascii="Century Gothic" w:hAnsi="Century Gothic" w:cs="Arial"/>
        </w:rPr>
      </w:pPr>
      <w:r w:rsidRPr="00763F3E">
        <w:rPr>
          <w:rFonts w:ascii="Century Gothic" w:hAnsi="Century Gothic" w:cs="Arial"/>
          <w:b/>
        </w:rPr>
        <w:t>Documentación legal</w:t>
      </w:r>
      <w:r w:rsidRPr="00763F3E">
        <w:rPr>
          <w:rFonts w:ascii="Century Gothic" w:hAnsi="Century Gothic" w:cs="Arial"/>
        </w:rPr>
        <w:t xml:space="preserve">. Documento que ampare la propiedad (escritura o acta de donación) donde indique el nombre de la escuela registrado ante </w:t>
      </w:r>
      <w:smartTag w:uri="urn:schemas-microsoft-com:office:smarttags" w:element="PersonName">
        <w:smartTagPr>
          <w:attr w:name="ProductID" w:val="la Secretar￭a"/>
        </w:smartTagPr>
        <w:r w:rsidRPr="00763F3E">
          <w:rPr>
            <w:rFonts w:ascii="Century Gothic" w:hAnsi="Century Gothic" w:cs="Arial"/>
          </w:rPr>
          <w:t>la Secretaría</w:t>
        </w:r>
      </w:smartTag>
      <w:r w:rsidRPr="00763F3E">
        <w:rPr>
          <w:rFonts w:ascii="Century Gothic" w:hAnsi="Century Gothic" w:cs="Arial"/>
        </w:rPr>
        <w:t xml:space="preserve"> de Educación del Estado de Chiapas. Es suma importancia contar con los documentos para cualquier trámite.  “Punto </w:t>
      </w:r>
      <w:r>
        <w:rPr>
          <w:rFonts w:ascii="Century Gothic" w:hAnsi="Century Gothic" w:cs="Arial"/>
        </w:rPr>
        <w:t>8</w:t>
      </w:r>
      <w:r w:rsidRPr="00763F3E">
        <w:rPr>
          <w:rFonts w:ascii="Century Gothic" w:hAnsi="Century Gothic" w:cs="Arial"/>
        </w:rPr>
        <w:t xml:space="preserve"> de la </w:t>
      </w:r>
      <w:r>
        <w:rPr>
          <w:rFonts w:ascii="Century Gothic" w:hAnsi="Century Gothic" w:cs="Arial"/>
        </w:rPr>
        <w:t>g</w:t>
      </w:r>
      <w:r w:rsidRPr="00763F3E">
        <w:rPr>
          <w:rFonts w:ascii="Century Gothic" w:hAnsi="Century Gothic" w:cs="Arial"/>
        </w:rPr>
        <w:t xml:space="preserve">uía </w:t>
      </w:r>
      <w:r>
        <w:rPr>
          <w:rFonts w:ascii="Century Gothic" w:hAnsi="Century Gothic" w:cs="Arial"/>
        </w:rPr>
        <w:t>o</w:t>
      </w:r>
      <w:r w:rsidR="00C11637">
        <w:rPr>
          <w:rFonts w:ascii="Century Gothic" w:hAnsi="Century Gothic" w:cs="Arial"/>
        </w:rPr>
        <w:t>perativa 2018/2021</w:t>
      </w:r>
      <w:r w:rsidRPr="00763F3E">
        <w:rPr>
          <w:rFonts w:ascii="Century Gothic" w:hAnsi="Century Gothic" w:cs="Arial"/>
        </w:rPr>
        <w:t>; tabla No.2 y tabla No.5 de la NORMA NMX-RS-003-CSF1-2011”.</w:t>
      </w:r>
    </w:p>
    <w:p w:rsidR="00AE70FC" w:rsidRPr="00763F3E" w:rsidRDefault="00AE70FC" w:rsidP="00AE70FC">
      <w:pPr>
        <w:jc w:val="both"/>
        <w:rPr>
          <w:rFonts w:ascii="Century Gothic" w:hAnsi="Century Gothic" w:cs="Arial"/>
          <w:b/>
        </w:rPr>
      </w:pPr>
    </w:p>
    <w:p w:rsidR="00AE70FC" w:rsidRDefault="00AE70FC" w:rsidP="00AE70FC">
      <w:pPr>
        <w:numPr>
          <w:ilvl w:val="0"/>
          <w:numId w:val="7"/>
        </w:numPr>
        <w:spacing w:after="0" w:line="240" w:lineRule="auto"/>
        <w:ind w:left="709" w:hanging="349"/>
        <w:jc w:val="both"/>
        <w:rPr>
          <w:rFonts w:ascii="Century Gothic" w:hAnsi="Century Gothic" w:cs="Arial"/>
        </w:rPr>
      </w:pPr>
      <w:r w:rsidRPr="00763F3E">
        <w:rPr>
          <w:rFonts w:ascii="Century Gothic" w:hAnsi="Century Gothic" w:cs="Arial"/>
          <w:b/>
        </w:rPr>
        <w:t xml:space="preserve">Presupuesto de Obra. </w:t>
      </w:r>
      <w:r w:rsidRPr="00763F3E">
        <w:rPr>
          <w:rFonts w:ascii="Century Gothic" w:hAnsi="Century Gothic" w:cs="Arial"/>
        </w:rPr>
        <w:t xml:space="preserve">Realizar en Formatos con volúmenes apegados al catálogo de conceptos correspondiente, emitido por parte del INIFECH, elaborado por </w:t>
      </w:r>
      <w:smartTag w:uri="urn:schemas-microsoft-com:office:smarttags" w:element="PersonName">
        <w:smartTagPr>
          <w:attr w:name="ProductID" w:val="la Direcci￳n"/>
        </w:smartTagPr>
        <w:r w:rsidRPr="00763F3E">
          <w:rPr>
            <w:rFonts w:ascii="Century Gothic" w:hAnsi="Century Gothic" w:cs="Arial"/>
          </w:rPr>
          <w:t>la Dirección</w:t>
        </w:r>
      </w:smartTag>
      <w:r w:rsidRPr="00763F3E">
        <w:rPr>
          <w:rFonts w:ascii="Century Gothic" w:hAnsi="Century Gothic" w:cs="Arial"/>
        </w:rPr>
        <w:t xml:space="preserve"> de Obras Públicas Municipales, firmadas y selladas. Deberá describirse correctamente el nombre y clave del plantel, localidad, meta u obra a realizar. Deberá considerar tanto el </w:t>
      </w:r>
      <w:r w:rsidRPr="00763F3E">
        <w:rPr>
          <w:rFonts w:ascii="Century Gothic" w:hAnsi="Century Gothic" w:cs="Arial"/>
          <w:b/>
          <w:u w:val="single"/>
        </w:rPr>
        <w:t>SUMINISTRO</w:t>
      </w:r>
      <w:r w:rsidRPr="00763F3E">
        <w:rPr>
          <w:rFonts w:ascii="Century Gothic" w:hAnsi="Century Gothic" w:cs="Arial"/>
          <w:b/>
        </w:rPr>
        <w:t xml:space="preserve"> </w:t>
      </w:r>
      <w:r w:rsidRPr="00763F3E">
        <w:rPr>
          <w:rFonts w:ascii="Century Gothic" w:hAnsi="Century Gothic" w:cs="Arial"/>
        </w:rPr>
        <w:t>como la colocación del mobiliario por parte de</w:t>
      </w:r>
      <w:r>
        <w:rPr>
          <w:rFonts w:ascii="Century Gothic" w:hAnsi="Century Gothic" w:cs="Arial"/>
        </w:rPr>
        <w:t xml:space="preserve">l H. Ayuntamiento </w:t>
      </w:r>
      <w:proofErr w:type="spellStart"/>
      <w:r>
        <w:rPr>
          <w:rFonts w:ascii="Century Gothic" w:hAnsi="Century Gothic" w:cs="Arial"/>
        </w:rPr>
        <w:t>ó</w:t>
      </w:r>
      <w:proofErr w:type="spellEnd"/>
      <w:r>
        <w:rPr>
          <w:rFonts w:ascii="Century Gothic" w:hAnsi="Century Gothic" w:cs="Arial"/>
        </w:rPr>
        <w:t xml:space="preserve"> Contratista</w:t>
      </w:r>
    </w:p>
    <w:p w:rsidR="00AE70FC" w:rsidRDefault="00AE70FC" w:rsidP="00AE70FC">
      <w:pPr>
        <w:pStyle w:val="Prrafodelista"/>
        <w:rPr>
          <w:rFonts w:ascii="Century Gothic" w:hAnsi="Century Gothic" w:cs="Arial"/>
        </w:rPr>
      </w:pPr>
    </w:p>
    <w:p w:rsidR="00AE70FC" w:rsidRDefault="00AE70FC" w:rsidP="00AE70FC">
      <w:pPr>
        <w:numPr>
          <w:ilvl w:val="0"/>
          <w:numId w:val="7"/>
        </w:numPr>
        <w:spacing w:after="0" w:line="240" w:lineRule="auto"/>
        <w:ind w:left="709" w:hanging="349"/>
        <w:jc w:val="both"/>
        <w:rPr>
          <w:rFonts w:ascii="Century Gothic" w:hAnsi="Century Gothic" w:cs="Arial"/>
        </w:rPr>
      </w:pPr>
      <w:r w:rsidRPr="0060765F">
        <w:rPr>
          <w:rFonts w:ascii="Century Gothic" w:hAnsi="Century Gothic" w:cs="Arial"/>
          <w:b/>
        </w:rPr>
        <w:t>Memoria de Cálculo Estructural.</w:t>
      </w:r>
      <w:r>
        <w:rPr>
          <w:rFonts w:ascii="Century Gothic" w:hAnsi="Century Gothic" w:cs="Arial"/>
        </w:rPr>
        <w:t xml:space="preserve"> Únicamente se aplicara para los proyectos atípicos y en su caso para obras que se ejecuten sin las especificaciones que indica el proyecto estructural, con el soporte técnico de carta responsiva del perito en la materia.</w:t>
      </w:r>
    </w:p>
    <w:p w:rsidR="00AE70FC" w:rsidRDefault="00AE70FC" w:rsidP="00AE70FC">
      <w:pPr>
        <w:pStyle w:val="Prrafodelista"/>
        <w:rPr>
          <w:rFonts w:ascii="Century Gothic" w:hAnsi="Century Gothic" w:cs="Arial"/>
        </w:rPr>
      </w:pPr>
    </w:p>
    <w:p w:rsidR="00AE70FC" w:rsidRDefault="00AE70FC" w:rsidP="00AE70FC">
      <w:pPr>
        <w:pStyle w:val="Prrafodelista"/>
        <w:rPr>
          <w:rFonts w:ascii="Century Gothic" w:hAnsi="Century Gothic" w:cs="Arial"/>
        </w:rPr>
      </w:pPr>
    </w:p>
    <w:p w:rsidR="00AE70FC" w:rsidRPr="00AE70FC" w:rsidRDefault="00AE70FC" w:rsidP="00AE70FC">
      <w:pPr>
        <w:numPr>
          <w:ilvl w:val="0"/>
          <w:numId w:val="7"/>
        </w:numPr>
        <w:spacing w:after="0" w:line="240" w:lineRule="auto"/>
        <w:ind w:left="709" w:hanging="349"/>
        <w:jc w:val="both"/>
        <w:rPr>
          <w:rFonts w:ascii="Century Gothic" w:hAnsi="Century Gothic" w:cs="Arial"/>
        </w:rPr>
      </w:pPr>
      <w:r w:rsidRPr="00BD378A">
        <w:rPr>
          <w:rFonts w:ascii="Century Gothic" w:hAnsi="Century Gothic" w:cs="Arial"/>
          <w:b/>
        </w:rPr>
        <w:lastRenderedPageBreak/>
        <w:t xml:space="preserve">Carta Responsiva. </w:t>
      </w:r>
      <w:r w:rsidRPr="005750BB">
        <w:rPr>
          <w:rFonts w:ascii="Century Gothic" w:hAnsi="Century Gothic" w:cs="Arial"/>
        </w:rPr>
        <w:t xml:space="preserve">Una vez </w:t>
      </w:r>
      <w:r>
        <w:rPr>
          <w:rFonts w:ascii="Century Gothic" w:hAnsi="Century Gothic" w:cs="Arial"/>
        </w:rPr>
        <w:t xml:space="preserve">revisada y aceptada la memoria de cálculo estructural por el </w:t>
      </w:r>
      <w:r w:rsidRPr="00F76E5C">
        <w:rPr>
          <w:rFonts w:ascii="Century Gothic" w:hAnsi="Century Gothic" w:cs="Arial"/>
          <w:b/>
        </w:rPr>
        <w:t>AYUNTAMIENTO</w:t>
      </w:r>
      <w:r>
        <w:rPr>
          <w:rFonts w:ascii="Century Gothic" w:hAnsi="Century Gothic" w:cs="Arial"/>
        </w:rPr>
        <w:t>, éste deberá integrar la carta responsiva, misma que deberá estar firmada y sellada por el Director de Obras Públicas Municipales en donde expresa la conformidad y cumple con las normas aplicables en la materia.</w:t>
      </w:r>
    </w:p>
    <w:p w:rsidR="00AE70FC" w:rsidRPr="00BD378A" w:rsidRDefault="00AE70FC" w:rsidP="00AE70FC">
      <w:pPr>
        <w:numPr>
          <w:ilvl w:val="0"/>
          <w:numId w:val="7"/>
        </w:numPr>
        <w:spacing w:after="0" w:line="240" w:lineRule="auto"/>
        <w:jc w:val="both"/>
        <w:rPr>
          <w:rFonts w:ascii="Century Gothic" w:hAnsi="Century Gothic" w:cs="Arial"/>
          <w:b/>
        </w:rPr>
      </w:pPr>
      <w:r w:rsidRPr="00BD378A">
        <w:rPr>
          <w:rFonts w:ascii="Century Gothic" w:hAnsi="Century Gothic" w:cs="Arial"/>
          <w:b/>
        </w:rPr>
        <w:t>Dimensiones Mínimas del Terreno.</w:t>
      </w:r>
      <w:r w:rsidRPr="000D3A53">
        <w:rPr>
          <w:rFonts w:ascii="Century Gothic" w:hAnsi="Century Gothic" w:cs="Arial"/>
        </w:rPr>
        <w:t xml:space="preserve"> </w:t>
      </w:r>
      <w:r>
        <w:rPr>
          <w:rFonts w:ascii="Century Gothic" w:hAnsi="Century Gothic" w:cs="Arial"/>
        </w:rPr>
        <w:t xml:space="preserve">Cuando el centro educativo sea de nueva creación, se deberá de considerar la superficie mínima requerida por la Norma Mexicana </w:t>
      </w:r>
      <w:r w:rsidRPr="00C45D34">
        <w:rPr>
          <w:rFonts w:ascii="Century Gothic" w:hAnsi="Century Gothic" w:cs="Arial"/>
        </w:rPr>
        <w:t>NMX-R-003-SCFI-2011</w:t>
      </w:r>
      <w:r>
        <w:rPr>
          <w:rFonts w:ascii="Century Gothic" w:hAnsi="Century Gothic" w:cs="Arial"/>
        </w:rPr>
        <w:t xml:space="preserve">, en donde se establece por nivel educativo la extensión del predio o terreno y debe contar con la aceptación por escrito por parte del </w:t>
      </w:r>
      <w:r w:rsidRPr="00E45644">
        <w:rPr>
          <w:rFonts w:ascii="Century Gothic" w:hAnsi="Century Gothic" w:cs="Arial"/>
          <w:b/>
        </w:rPr>
        <w:t>INIFECH</w:t>
      </w:r>
      <w:r>
        <w:rPr>
          <w:rFonts w:ascii="Century Gothic" w:hAnsi="Century Gothic" w:cs="Arial"/>
        </w:rPr>
        <w:t>, para ello se presentará un levantamiento fotográfico y topográfico, en ambos casos se indicaran curvas de nivel, colindancias, vialidades, red de agua potable, red de drenaje, electrificación, equipamientos en un radio de 200 metros, tipo de vegetación y todo aquello que se considere importante para la determinación en la valoración del predio.</w:t>
      </w:r>
    </w:p>
    <w:p w:rsidR="00AE70FC" w:rsidRDefault="00AE70FC" w:rsidP="00AE70FC">
      <w:pPr>
        <w:pStyle w:val="Prrafodelista"/>
        <w:rPr>
          <w:rFonts w:ascii="Century Gothic" w:hAnsi="Century Gothic" w:cs="Arial"/>
        </w:rPr>
      </w:pPr>
    </w:p>
    <w:p w:rsidR="00AE70FC" w:rsidRPr="00C1612B" w:rsidRDefault="00AE70FC" w:rsidP="00AE70FC">
      <w:pPr>
        <w:numPr>
          <w:ilvl w:val="0"/>
          <w:numId w:val="7"/>
        </w:numPr>
        <w:spacing w:after="0" w:line="240" w:lineRule="auto"/>
        <w:ind w:left="709" w:hanging="349"/>
        <w:jc w:val="both"/>
        <w:rPr>
          <w:rFonts w:ascii="Century Gothic" w:hAnsi="Century Gothic" w:cs="Arial"/>
          <w:b/>
        </w:rPr>
      </w:pPr>
      <w:r w:rsidRPr="00BD378A">
        <w:rPr>
          <w:rFonts w:ascii="Century Gothic" w:hAnsi="Century Gothic" w:cs="Arial"/>
          <w:b/>
        </w:rPr>
        <w:t>Dictamen de Protección Civil Municipal.</w:t>
      </w:r>
      <w:r w:rsidRPr="000D3A53">
        <w:rPr>
          <w:rFonts w:ascii="Century Gothic" w:hAnsi="Century Gothic" w:cs="Arial"/>
        </w:rPr>
        <w:t xml:space="preserve"> </w:t>
      </w:r>
      <w:r>
        <w:rPr>
          <w:rFonts w:ascii="Century Gothic" w:hAnsi="Century Gothic" w:cs="Arial"/>
        </w:rPr>
        <w:t>En atención al Oficio Circular Nº IPCMIRD/DG/DIAR/002/2013 de fecha 29 de Enero de 2013 emitido por el Instituto de Protección Civil para el Manejo Integral de Riesgos y Desastres que a la letra dice: En el marco del Sistema Estatal de Protección Civil y con fundamento en el decreto número 307, por el que se crea el Instituto de Protección Civil para el Manejo Integral de Riesgos de Desastres en el Estado de Chiapas, publicado en el periódico oficial, Tomo III; Número 190 de fecha 30 de Septiembre de 2009; de los Artículos 4 Fracción I y III, 17, 37 y 73 de la Ley General de Protección Civil, Artículos 24 Fracción VII, 25, 26 Fracciones IV, V y XVII de la Ley de Protección Civil para el Manejo Integral de Riesgos y Desastres del Estado de Chiapas; en los cuales se establece que es competencia de la Unidad Estatal de Protección Civil, identificar y delimitar los lugares o zonas donde se localice un riesgo, así como establecer, reforzar y ampliar acciones de prevención para reducir los efectos de un siniestro o desastre; identificar los riesgos que se presenten en la Entidad.</w:t>
      </w:r>
    </w:p>
    <w:p w:rsidR="00AE70FC" w:rsidRDefault="00AE70FC" w:rsidP="00AE70FC">
      <w:pPr>
        <w:pStyle w:val="Prrafodelista"/>
        <w:rPr>
          <w:rFonts w:ascii="Century Gothic" w:hAnsi="Century Gothic" w:cs="Arial"/>
        </w:rPr>
      </w:pPr>
    </w:p>
    <w:p w:rsidR="00AE70FC" w:rsidRDefault="00AE70FC" w:rsidP="00AE70FC">
      <w:pPr>
        <w:pStyle w:val="Prrafodelista"/>
        <w:jc w:val="both"/>
        <w:rPr>
          <w:rFonts w:ascii="Century Gothic" w:hAnsi="Century Gothic" w:cs="Arial"/>
        </w:rPr>
      </w:pPr>
      <w:r>
        <w:rPr>
          <w:rFonts w:ascii="Century Gothic" w:hAnsi="Century Gothic" w:cs="Arial"/>
        </w:rPr>
        <w:t xml:space="preserve">En este contexto y ante la aplicación de la Ley General de Protección Civil en su Capítulo XVII </w:t>
      </w:r>
      <w:r w:rsidRPr="00AF1C7D">
        <w:rPr>
          <w:rFonts w:ascii="Century Gothic" w:hAnsi="Century Gothic" w:cs="Arial"/>
          <w:b/>
        </w:rPr>
        <w:t>“De la Detección de Zonas de Riesgo”</w:t>
      </w:r>
      <w:r>
        <w:rPr>
          <w:rFonts w:ascii="Century Gothic" w:hAnsi="Century Gothic" w:cs="Arial"/>
        </w:rPr>
        <w:t>, se deberá observar y cumplir estrictamente lo estipulado en los artículos 84, 85, 87 y 90; para evitar incurrir en responsabilidad y en su caso ser sancionado por incumplimiento.</w:t>
      </w:r>
    </w:p>
    <w:p w:rsidR="00AE70FC" w:rsidRDefault="00AE70FC" w:rsidP="00AE70FC">
      <w:pPr>
        <w:pStyle w:val="Prrafodelista"/>
        <w:jc w:val="both"/>
        <w:rPr>
          <w:rFonts w:ascii="Century Gothic" w:hAnsi="Century Gothic" w:cs="Arial"/>
        </w:rPr>
      </w:pPr>
    </w:p>
    <w:p w:rsidR="00AE70FC" w:rsidRDefault="00AE70FC" w:rsidP="00AE70FC">
      <w:pPr>
        <w:pStyle w:val="Prrafodelista"/>
        <w:jc w:val="both"/>
        <w:rPr>
          <w:rFonts w:ascii="Century Gothic" w:hAnsi="Century Gothic" w:cs="Arial"/>
        </w:rPr>
      </w:pPr>
      <w:r>
        <w:rPr>
          <w:rFonts w:ascii="Century Gothic" w:hAnsi="Century Gothic" w:cs="Arial"/>
        </w:rPr>
        <w:t xml:space="preserve">Por tal motivo, debe realizar las acciones preventivas, para evitar caer en los supuestos de los artículos mencionados cuando: </w:t>
      </w:r>
    </w:p>
    <w:p w:rsidR="00AE70FC" w:rsidRDefault="00AE70FC" w:rsidP="00AE70FC">
      <w:pPr>
        <w:pStyle w:val="Prrafodelista"/>
        <w:jc w:val="both"/>
        <w:rPr>
          <w:rFonts w:ascii="Century Gothic" w:hAnsi="Century Gothic" w:cs="Arial"/>
        </w:rPr>
      </w:pPr>
    </w:p>
    <w:p w:rsidR="00AE70FC" w:rsidRDefault="00AE70FC" w:rsidP="00AE70FC">
      <w:pPr>
        <w:pStyle w:val="Prrafodelista"/>
        <w:numPr>
          <w:ilvl w:val="0"/>
          <w:numId w:val="9"/>
        </w:numPr>
        <w:spacing w:after="0" w:line="240" w:lineRule="auto"/>
        <w:contextualSpacing w:val="0"/>
        <w:jc w:val="both"/>
        <w:rPr>
          <w:rFonts w:ascii="Century Gothic" w:hAnsi="Century Gothic" w:cs="Arial"/>
        </w:rPr>
      </w:pPr>
      <w:r>
        <w:rPr>
          <w:rFonts w:ascii="Century Gothic" w:hAnsi="Century Gothic" w:cs="Arial"/>
        </w:rPr>
        <w:t>Las Instancias de planeación y ejecución de obras deberán considerar en sus ejercicios fiscales, la realización de análisis de riesgos, definiendo las medidas de reducción de riesgos, incluyendo los costos derivados de estas medidas.</w:t>
      </w:r>
    </w:p>
    <w:p w:rsidR="00AE70FC" w:rsidRDefault="00AE70FC" w:rsidP="00AE70FC">
      <w:pPr>
        <w:pStyle w:val="Prrafodelista"/>
        <w:numPr>
          <w:ilvl w:val="0"/>
          <w:numId w:val="9"/>
        </w:numPr>
        <w:spacing w:after="0" w:line="240" w:lineRule="auto"/>
        <w:contextualSpacing w:val="0"/>
        <w:jc w:val="both"/>
        <w:rPr>
          <w:rFonts w:ascii="Century Gothic" w:hAnsi="Century Gothic" w:cs="Arial"/>
        </w:rPr>
      </w:pPr>
      <w:r>
        <w:rPr>
          <w:rFonts w:ascii="Century Gothic" w:hAnsi="Century Gothic" w:cs="Arial"/>
        </w:rPr>
        <w:lastRenderedPageBreak/>
        <w:t>No proponer, ni promover la compra-venta irregular de predios o terrenos, sin la planeación respectiva incluyendo la acción del punto anterior.</w:t>
      </w:r>
    </w:p>
    <w:p w:rsidR="00AE70FC" w:rsidRDefault="00AE70FC" w:rsidP="00AE70FC">
      <w:pPr>
        <w:pStyle w:val="Prrafodelista"/>
        <w:numPr>
          <w:ilvl w:val="0"/>
          <w:numId w:val="9"/>
        </w:numPr>
        <w:spacing w:after="0" w:line="240" w:lineRule="auto"/>
        <w:contextualSpacing w:val="0"/>
        <w:jc w:val="both"/>
        <w:rPr>
          <w:rFonts w:ascii="Century Gothic" w:hAnsi="Century Gothic" w:cs="Arial"/>
        </w:rPr>
      </w:pPr>
      <w:r>
        <w:rPr>
          <w:rFonts w:ascii="Century Gothic" w:hAnsi="Century Gothic" w:cs="Arial"/>
        </w:rPr>
        <w:t>Abstenerse de otorgar permisos de uso del suelo o cambio de uso del suelo, sin la aprobación correspondiente, ya que esta omisión se considerará una conducta grave y será sancionada de acuerdo con la Ley de Responsabilidades de los Servidores Públicos, además de constituir un hecho delictivo en los términos de esta Ley y de las demás disposiciones legales aplicables (Artículo 90 de la Ley General de Protección Civil).</w:t>
      </w:r>
    </w:p>
    <w:p w:rsidR="00AE70FC" w:rsidRDefault="00AE70FC" w:rsidP="00AE70FC">
      <w:pPr>
        <w:pStyle w:val="Prrafodelista"/>
        <w:numPr>
          <w:ilvl w:val="0"/>
          <w:numId w:val="9"/>
        </w:numPr>
        <w:spacing w:after="0" w:line="240" w:lineRule="auto"/>
        <w:contextualSpacing w:val="0"/>
        <w:jc w:val="both"/>
        <w:rPr>
          <w:rFonts w:ascii="Century Gothic" w:hAnsi="Century Gothic" w:cs="Arial"/>
        </w:rPr>
      </w:pPr>
      <w:r>
        <w:rPr>
          <w:rFonts w:ascii="Century Gothic" w:hAnsi="Century Gothic" w:cs="Arial"/>
        </w:rPr>
        <w:t xml:space="preserve">Abstenerse de construir y realizar obras de infraestructura, sin elaborar el respectivo análisis de riesgos definiendo las medidas de reducción de riesgos; ya que esta omisión se considerará como delito grave (Artículo 84 de la Ley General de Protección Civil). </w:t>
      </w:r>
    </w:p>
    <w:p w:rsidR="00AE70FC" w:rsidRDefault="00AE70FC" w:rsidP="00AE70FC">
      <w:pPr>
        <w:pStyle w:val="Prrafodelista"/>
        <w:rPr>
          <w:rFonts w:ascii="Century Gothic" w:hAnsi="Century Gothic" w:cs="Arial"/>
        </w:rPr>
      </w:pPr>
    </w:p>
    <w:p w:rsidR="00AE70FC" w:rsidRPr="00BD378A" w:rsidRDefault="00AE70FC" w:rsidP="00AE70FC">
      <w:pPr>
        <w:numPr>
          <w:ilvl w:val="0"/>
          <w:numId w:val="7"/>
        </w:numPr>
        <w:spacing w:after="0" w:line="240" w:lineRule="auto"/>
        <w:ind w:left="709" w:hanging="349"/>
        <w:jc w:val="both"/>
        <w:rPr>
          <w:rFonts w:ascii="Century Gothic" w:hAnsi="Century Gothic" w:cs="Arial"/>
          <w:b/>
        </w:rPr>
      </w:pPr>
      <w:r w:rsidRPr="00BD378A">
        <w:rPr>
          <w:rFonts w:ascii="Century Gothic" w:hAnsi="Century Gothic" w:cs="Arial"/>
          <w:b/>
        </w:rPr>
        <w:t>Proyecto Ejecutivo en Formato DWG o PDF.</w:t>
      </w:r>
      <w:r w:rsidRPr="00641DB8">
        <w:rPr>
          <w:rFonts w:ascii="Century Gothic" w:hAnsi="Century Gothic" w:cs="Arial"/>
        </w:rPr>
        <w:t xml:space="preserve"> Cuando se </w:t>
      </w:r>
      <w:r>
        <w:rPr>
          <w:rFonts w:ascii="Century Gothic" w:hAnsi="Century Gothic" w:cs="Arial"/>
        </w:rPr>
        <w:t xml:space="preserve">trate de proyectos diferentes al prototipo que cuenta el </w:t>
      </w:r>
      <w:r w:rsidRPr="00CF0D65">
        <w:rPr>
          <w:rFonts w:ascii="Century Gothic" w:hAnsi="Century Gothic" w:cs="Arial"/>
          <w:b/>
        </w:rPr>
        <w:t>INIFECH</w:t>
      </w:r>
      <w:r>
        <w:rPr>
          <w:rFonts w:ascii="Century Gothic" w:hAnsi="Century Gothic" w:cs="Arial"/>
        </w:rPr>
        <w:t>, deberá adjuntarse al expediente técnico digital el Proyecto Ejecutivo en formato DWG o PDF.</w:t>
      </w:r>
    </w:p>
    <w:p w:rsidR="00AE70FC" w:rsidRDefault="00AE70FC" w:rsidP="00AE70FC">
      <w:pPr>
        <w:pStyle w:val="Prrafodelista"/>
        <w:rPr>
          <w:rFonts w:ascii="Century Gothic" w:hAnsi="Century Gothic" w:cs="Arial"/>
        </w:rPr>
      </w:pPr>
    </w:p>
    <w:p w:rsidR="00AE70FC" w:rsidRPr="00DB0911" w:rsidRDefault="00AE70FC" w:rsidP="00AE70FC">
      <w:pPr>
        <w:numPr>
          <w:ilvl w:val="0"/>
          <w:numId w:val="7"/>
        </w:numPr>
        <w:spacing w:after="0" w:line="240" w:lineRule="auto"/>
        <w:ind w:left="709" w:hanging="349"/>
        <w:jc w:val="both"/>
        <w:rPr>
          <w:rFonts w:ascii="Century Gothic" w:hAnsi="Century Gothic" w:cs="Arial"/>
        </w:rPr>
      </w:pPr>
      <w:r w:rsidRPr="0060765F">
        <w:rPr>
          <w:rFonts w:ascii="Century Gothic" w:hAnsi="Century Gothic" w:cs="Arial"/>
        </w:rPr>
        <w:t xml:space="preserve"> </w:t>
      </w:r>
      <w:r w:rsidRPr="0060765F">
        <w:rPr>
          <w:rFonts w:ascii="Century Gothic" w:hAnsi="Century Gothic" w:cs="Arial"/>
          <w:b/>
        </w:rPr>
        <w:t>Pago de Derechos.</w:t>
      </w:r>
      <w:r w:rsidRPr="0060765F">
        <w:rPr>
          <w:rFonts w:ascii="Century Gothic" w:hAnsi="Century Gothic" w:cs="Arial"/>
        </w:rPr>
        <w:t xml:space="preserve"> Una vez revisado y aceptado el expediente técnico se aut</w:t>
      </w:r>
      <w:r>
        <w:rPr>
          <w:rFonts w:ascii="Century Gothic" w:hAnsi="Century Gothic" w:cs="Arial"/>
        </w:rPr>
        <w:t>orizará</w:t>
      </w:r>
      <w:r w:rsidRPr="0060765F">
        <w:rPr>
          <w:rFonts w:ascii="Century Gothic" w:hAnsi="Century Gothic" w:cs="Arial"/>
        </w:rPr>
        <w:t xml:space="preserve"> el pago de derechos del 2% (del monto total sin IVA) por concepto de Validación de Expediente Técnico por el </w:t>
      </w:r>
      <w:r w:rsidRPr="0060765F">
        <w:rPr>
          <w:rFonts w:ascii="Century Gothic" w:hAnsi="Century Gothic" w:cs="Arial"/>
          <w:b/>
        </w:rPr>
        <w:t>INIFECH.</w:t>
      </w:r>
      <w:r>
        <w:rPr>
          <w:rFonts w:ascii="Century Gothic" w:hAnsi="Century Gothic" w:cs="Arial"/>
          <w:b/>
        </w:rPr>
        <w:t xml:space="preserve"> </w:t>
      </w:r>
      <w:r w:rsidRPr="00DB0911">
        <w:rPr>
          <w:rFonts w:ascii="Century Gothic" w:hAnsi="Century Gothic" w:cs="Arial"/>
        </w:rPr>
        <w:t xml:space="preserve">Una vez realizado </w:t>
      </w:r>
      <w:r>
        <w:rPr>
          <w:rFonts w:ascii="Century Gothic" w:hAnsi="Century Gothic" w:cs="Arial"/>
        </w:rPr>
        <w:t>el depósito bancario, debe presentarse en el área de recursos financieros en donde se elaborará el contra recibo, del cual deberá integrarse una copia al expediente técnico.</w:t>
      </w:r>
    </w:p>
    <w:p w:rsidR="00AE70FC" w:rsidRPr="00DB0911" w:rsidRDefault="00AE70FC" w:rsidP="00AE70FC">
      <w:pPr>
        <w:pStyle w:val="Prrafodelista"/>
        <w:rPr>
          <w:rFonts w:ascii="Century Gothic" w:hAnsi="Century Gothic" w:cs="Arial"/>
        </w:rPr>
      </w:pPr>
    </w:p>
    <w:p w:rsidR="00AE70FC" w:rsidRDefault="00AE70FC" w:rsidP="00AE70FC">
      <w:pPr>
        <w:numPr>
          <w:ilvl w:val="0"/>
          <w:numId w:val="7"/>
        </w:numPr>
        <w:spacing w:after="0" w:line="240" w:lineRule="auto"/>
        <w:ind w:left="709" w:hanging="349"/>
        <w:jc w:val="both"/>
        <w:rPr>
          <w:rFonts w:ascii="Century Gothic" w:hAnsi="Century Gothic" w:cs="Arial"/>
        </w:rPr>
      </w:pPr>
      <w:r w:rsidRPr="005E4C9E">
        <w:rPr>
          <w:rFonts w:ascii="Century Gothic" w:hAnsi="Century Gothic" w:cs="Arial"/>
          <w:b/>
        </w:rPr>
        <w:t>Expediente Técnico en Archivo Digital.</w:t>
      </w:r>
      <w:r w:rsidRPr="005E4C9E">
        <w:rPr>
          <w:rFonts w:ascii="Century Gothic" w:hAnsi="Century Gothic" w:cs="Arial"/>
        </w:rPr>
        <w:t xml:space="preserve"> Una vez validado por las Instancias corresp</w:t>
      </w:r>
      <w:r>
        <w:rPr>
          <w:rFonts w:ascii="Century Gothic" w:hAnsi="Century Gothic" w:cs="Arial"/>
        </w:rPr>
        <w:t xml:space="preserve">ondientes el expediente técnico, se </w:t>
      </w:r>
      <w:r w:rsidRPr="005E4C9E">
        <w:rPr>
          <w:rFonts w:ascii="Century Gothic" w:hAnsi="Century Gothic" w:cs="Arial"/>
        </w:rPr>
        <w:t>integrar</w:t>
      </w:r>
      <w:r>
        <w:rPr>
          <w:rFonts w:ascii="Century Gothic" w:hAnsi="Century Gothic" w:cs="Arial"/>
        </w:rPr>
        <w:t>á</w:t>
      </w:r>
      <w:r w:rsidRPr="005E4C9E">
        <w:rPr>
          <w:rFonts w:ascii="Century Gothic" w:hAnsi="Century Gothic" w:cs="Arial"/>
        </w:rPr>
        <w:t xml:space="preserve"> el archivo digital</w:t>
      </w:r>
      <w:r>
        <w:rPr>
          <w:rFonts w:ascii="Century Gothic" w:hAnsi="Century Gothic" w:cs="Arial"/>
        </w:rPr>
        <w:t xml:space="preserve"> (escanear)</w:t>
      </w:r>
      <w:r w:rsidRPr="005E4C9E">
        <w:rPr>
          <w:rFonts w:ascii="Century Gothic" w:hAnsi="Century Gothic" w:cs="Arial"/>
        </w:rPr>
        <w:t xml:space="preserve">, mismo que </w:t>
      </w:r>
      <w:r>
        <w:rPr>
          <w:rFonts w:ascii="Century Gothic" w:hAnsi="Century Gothic" w:cs="Arial"/>
        </w:rPr>
        <w:t xml:space="preserve">se </w:t>
      </w:r>
      <w:r w:rsidRPr="005E4C9E">
        <w:rPr>
          <w:rFonts w:ascii="Century Gothic" w:hAnsi="Century Gothic" w:cs="Arial"/>
        </w:rPr>
        <w:t xml:space="preserve">presentará al </w:t>
      </w:r>
      <w:r w:rsidRPr="006A4CE0">
        <w:rPr>
          <w:rFonts w:ascii="Century Gothic" w:hAnsi="Century Gothic" w:cs="Arial"/>
          <w:b/>
        </w:rPr>
        <w:t>INIFECH</w:t>
      </w:r>
      <w:r>
        <w:rPr>
          <w:rFonts w:ascii="Century Gothic" w:hAnsi="Century Gothic" w:cs="Arial"/>
        </w:rPr>
        <w:t xml:space="preserve"> como parte de los requisitos para validar el expediente técnico.</w:t>
      </w:r>
    </w:p>
    <w:p w:rsidR="00AE70FC" w:rsidRDefault="00AE70FC" w:rsidP="00AE70FC">
      <w:pPr>
        <w:pStyle w:val="Prrafodelista"/>
        <w:rPr>
          <w:rFonts w:ascii="Century Gothic" w:hAnsi="Century Gothic" w:cs="Arial"/>
        </w:rPr>
      </w:pPr>
    </w:p>
    <w:p w:rsidR="00AE70FC" w:rsidRPr="009960D0" w:rsidRDefault="00AE70FC" w:rsidP="00AE70FC">
      <w:pPr>
        <w:numPr>
          <w:ilvl w:val="0"/>
          <w:numId w:val="7"/>
        </w:numPr>
        <w:spacing w:after="0" w:line="240" w:lineRule="auto"/>
        <w:ind w:left="709" w:hanging="349"/>
        <w:jc w:val="both"/>
        <w:rPr>
          <w:rFonts w:ascii="Century Gothic" w:hAnsi="Century Gothic" w:cs="Arial"/>
        </w:rPr>
      </w:pPr>
      <w:r w:rsidRPr="009960D0">
        <w:rPr>
          <w:rFonts w:ascii="Century Gothic" w:hAnsi="Century Gothic" w:cs="Arial"/>
          <w:b/>
        </w:rPr>
        <w:t>Período de Validación de Expedientes Técnicos.</w:t>
      </w:r>
      <w:r>
        <w:rPr>
          <w:rFonts w:ascii="Century Gothic" w:hAnsi="Century Gothic" w:cs="Arial"/>
        </w:rPr>
        <w:t xml:space="preserve"> S</w:t>
      </w:r>
      <w:r w:rsidRPr="009960D0">
        <w:rPr>
          <w:rFonts w:ascii="Century Gothic" w:hAnsi="Century Gothic" w:cs="Arial"/>
        </w:rPr>
        <w:t>erá vigente durante el ejercicio fiscal al corriente, por ningún motivo se validaran expedientes de ejercicios fiscales anteriores.</w:t>
      </w:r>
    </w:p>
    <w:p w:rsidR="00D22534" w:rsidRPr="00D347B4" w:rsidRDefault="00D22534" w:rsidP="00D347B4"/>
    <w:sectPr w:rsidR="00D22534" w:rsidRPr="00D347B4" w:rsidSect="004E0AAF">
      <w:headerReference w:type="default" r:id="rId8"/>
      <w:footerReference w:type="default" r:id="rId9"/>
      <w:pgSz w:w="12240" w:h="15840"/>
      <w:pgMar w:top="1380" w:right="758" w:bottom="1135" w:left="993" w:header="708" w:footer="21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659A" w:rsidRDefault="0068659A" w:rsidP="00455A1E">
      <w:pPr>
        <w:spacing w:after="0" w:line="240" w:lineRule="auto"/>
      </w:pPr>
      <w:r>
        <w:separator/>
      </w:r>
    </w:p>
  </w:endnote>
  <w:endnote w:type="continuationSeparator" w:id="0">
    <w:p w:rsidR="0068659A" w:rsidRDefault="0068659A" w:rsidP="00455A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andhi Serif">
    <w:panose1 w:val="00000000000000000000"/>
    <w:charset w:val="00"/>
    <w:family w:val="modern"/>
    <w:notTrueType/>
    <w:pitch w:val="variable"/>
    <w:sig w:usb0="800000AF" w:usb1="5000204B" w:usb2="00000000" w:usb3="00000000" w:csb0="00000001" w:csb1="00000000"/>
  </w:font>
  <w:font w:name="Gandhi Sans">
    <w:altName w:val="Times New Roman"/>
    <w:panose1 w:val="00000000000000000000"/>
    <w:charset w:val="00"/>
    <w:family w:val="modern"/>
    <w:notTrueType/>
    <w:pitch w:val="variable"/>
    <w:sig w:usb0="800000AF" w:usb1="5000204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0C69" w:rsidRPr="009F4DF4" w:rsidRDefault="00BF5ABF" w:rsidP="009F4DF4">
    <w:pPr>
      <w:spacing w:after="0" w:line="240" w:lineRule="auto"/>
      <w:ind w:left="-426"/>
      <w:rPr>
        <w:rFonts w:ascii="Gandhi Sans" w:hAnsi="Gandhi Sans"/>
        <w:color w:val="A6A6A6"/>
        <w:lang w:val="es-ES_tradnl"/>
      </w:rPr>
    </w:pPr>
    <w:r>
      <w:rPr>
        <w:rFonts w:ascii="Gandhi Sans" w:hAnsi="Gandhi Sans"/>
        <w:noProof/>
        <w:lang w:eastAsia="es-MX"/>
      </w:rPr>
      <mc:AlternateContent>
        <mc:Choice Requires="wps">
          <w:drawing>
            <wp:anchor distT="0" distB="0" distL="114300" distR="114300" simplePos="0" relativeHeight="251674112" behindDoc="0" locked="0" layoutInCell="1" allowOverlap="1" wp14:anchorId="718B514A" wp14:editId="08BA7793">
              <wp:simplePos x="0" y="0"/>
              <wp:positionH relativeFrom="column">
                <wp:posOffset>64770</wp:posOffset>
              </wp:positionH>
              <wp:positionV relativeFrom="paragraph">
                <wp:posOffset>44451</wp:posOffset>
              </wp:positionV>
              <wp:extent cx="2610485" cy="683260"/>
              <wp:effectExtent l="0" t="0" r="0" b="254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0485" cy="683260"/>
                      </a:xfrm>
                      <a:prstGeom prst="rect">
                        <a:avLst/>
                      </a:prstGeom>
                      <a:noFill/>
                      <a:ln w="9525">
                        <a:noFill/>
                        <a:miter lim="800000"/>
                        <a:headEnd/>
                        <a:tailEnd/>
                      </a:ln>
                    </wps:spPr>
                    <wps:txbx>
                      <w:txbxContent>
                        <w:p w:rsidR="00960C69" w:rsidRPr="009F4DF4" w:rsidRDefault="00960C69" w:rsidP="009F4DF4">
                          <w:pPr>
                            <w:spacing w:after="0" w:line="240" w:lineRule="auto"/>
                            <w:ind w:left="-426"/>
                            <w:jc w:val="right"/>
                            <w:rPr>
                              <w:rFonts w:ascii="Gandhi Sans" w:hAnsi="Gandhi Sans"/>
                              <w:color w:val="FFFFFF" w:themeColor="background1"/>
                              <w:sz w:val="14"/>
                              <w:szCs w:val="14"/>
                              <w:lang w:val="es-ES_tradnl"/>
                            </w:rPr>
                          </w:pPr>
                          <w:r>
                            <w:rPr>
                              <w:rFonts w:ascii="Gandhi Sans" w:hAnsi="Gandhi Sans"/>
                              <w:color w:val="FFFFFF" w:themeColor="background1"/>
                              <w:sz w:val="14"/>
                              <w:szCs w:val="14"/>
                              <w:lang w:val="es-ES_tradnl"/>
                            </w:rPr>
                            <w:t>L</w:t>
                          </w:r>
                          <w:r w:rsidRPr="009F4DF4">
                            <w:rPr>
                              <w:rFonts w:ascii="Gandhi Sans" w:hAnsi="Gandhi Sans"/>
                              <w:color w:val="FFFFFF" w:themeColor="background1"/>
                              <w:sz w:val="14"/>
                              <w:szCs w:val="14"/>
                              <w:lang w:val="es-ES_tradnl"/>
                            </w:rPr>
                            <w:t>ibramiento Sur Poniente</w:t>
                          </w:r>
                          <w:r>
                            <w:rPr>
                              <w:rFonts w:ascii="Gandhi Sans" w:hAnsi="Gandhi Sans"/>
                              <w:color w:val="FFFFFF" w:themeColor="background1"/>
                              <w:sz w:val="14"/>
                              <w:szCs w:val="14"/>
                              <w:lang w:val="es-ES_tradnl"/>
                            </w:rPr>
                            <w:t xml:space="preserve"> #650, Col. </w:t>
                          </w:r>
                          <w:proofErr w:type="spellStart"/>
                          <w:r>
                            <w:rPr>
                              <w:rFonts w:ascii="Gandhi Sans" w:hAnsi="Gandhi Sans"/>
                              <w:color w:val="FFFFFF" w:themeColor="background1"/>
                              <w:sz w:val="14"/>
                              <w:szCs w:val="14"/>
                              <w:lang w:val="es-ES_tradnl"/>
                            </w:rPr>
                            <w:t>Penipak</w:t>
                          </w:r>
                          <w:proofErr w:type="spellEnd"/>
                          <w:r>
                            <w:rPr>
                              <w:rFonts w:ascii="Gandhi Sans" w:hAnsi="Gandhi Sans"/>
                              <w:color w:val="FFFFFF" w:themeColor="background1"/>
                              <w:sz w:val="14"/>
                              <w:szCs w:val="14"/>
                              <w:lang w:val="es-ES_tradnl"/>
                            </w:rPr>
                            <w:t>. C.P. 29060</w:t>
                          </w:r>
                          <w:r w:rsidRPr="009F4DF4">
                            <w:rPr>
                              <w:rFonts w:ascii="Gandhi Sans" w:hAnsi="Gandhi Sans"/>
                              <w:color w:val="FFFFFF" w:themeColor="background1"/>
                              <w:sz w:val="14"/>
                              <w:szCs w:val="14"/>
                              <w:lang w:val="es-ES_tradnl"/>
                            </w:rPr>
                            <w:t xml:space="preserve"> </w:t>
                          </w:r>
                        </w:p>
                        <w:p w:rsidR="00960C69" w:rsidRPr="009F4DF4" w:rsidRDefault="00960C69" w:rsidP="009F4DF4">
                          <w:pPr>
                            <w:spacing w:after="0" w:line="240" w:lineRule="auto"/>
                            <w:ind w:left="-426"/>
                            <w:jc w:val="right"/>
                            <w:rPr>
                              <w:rFonts w:ascii="Gandhi Sans" w:hAnsi="Gandhi Sans"/>
                              <w:color w:val="FFFFFF" w:themeColor="background1"/>
                              <w:sz w:val="14"/>
                              <w:szCs w:val="14"/>
                              <w:lang w:val="es-ES_tradnl"/>
                            </w:rPr>
                          </w:pPr>
                          <w:r w:rsidRPr="009F4DF4">
                            <w:rPr>
                              <w:rFonts w:ascii="Gandhi Sans" w:hAnsi="Gandhi Sans"/>
                              <w:color w:val="FFFFFF" w:themeColor="background1"/>
                              <w:sz w:val="14"/>
                              <w:szCs w:val="14"/>
                              <w:lang w:val="es-ES_tradnl"/>
                            </w:rPr>
                            <w:t xml:space="preserve">Tuxtla Gutiérrez, Chiapas.                              </w:t>
                          </w:r>
                        </w:p>
                        <w:p w:rsidR="00960C69" w:rsidRPr="009F4DF4" w:rsidRDefault="00960C69" w:rsidP="009F4DF4">
                          <w:pPr>
                            <w:jc w:val="right"/>
                            <w:rPr>
                              <w:rFonts w:ascii="Gandhi Sans" w:hAnsi="Gandhi Sans"/>
                              <w:color w:val="FFFFFF" w:themeColor="background1"/>
                              <w:sz w:val="14"/>
                              <w:szCs w:val="14"/>
                            </w:rPr>
                          </w:pPr>
                          <w:r w:rsidRPr="009F4DF4">
                            <w:rPr>
                              <w:rFonts w:ascii="Gandhi Sans" w:hAnsi="Gandhi Sans"/>
                              <w:color w:val="FFFFFF" w:themeColor="background1"/>
                              <w:sz w:val="14"/>
                              <w:szCs w:val="14"/>
                              <w:lang w:val="es-ES_tradnl"/>
                            </w:rPr>
                            <w:t xml:space="preserve">Tel:   61 7 00 50   </w:t>
                          </w:r>
                          <w:r w:rsidRPr="009F4DF4">
                            <w:rPr>
                              <w:rFonts w:ascii="Gandhi Sans" w:hAnsi="Gandhi Sans"/>
                              <w:color w:val="FFFFFF" w:themeColor="background1"/>
                              <w:sz w:val="14"/>
                              <w:szCs w:val="14"/>
                            </w:rPr>
                            <w:t xml:space="preserve">Ext: </w:t>
                          </w:r>
                          <w:r>
                            <w:rPr>
                              <w:rFonts w:ascii="Gandhi Sans" w:hAnsi="Gandhi Sans"/>
                              <w:color w:val="FFFFFF" w:themeColor="background1"/>
                              <w:sz w:val="14"/>
                              <w:szCs w:val="14"/>
                            </w:rPr>
                            <w:t xml:space="preserve">42032 </w:t>
                          </w:r>
                          <w:r w:rsidRPr="009F4DF4">
                            <w:rPr>
                              <w:rFonts w:ascii="Gandhi Sans" w:hAnsi="Gandhi Sans"/>
                              <w:color w:val="FFFFFF" w:themeColor="background1"/>
                              <w:sz w:val="14"/>
                              <w:szCs w:val="14"/>
                            </w:rPr>
                            <w:t xml:space="preserve">    www.inifech.gob.mx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8B514A" id="_x0000_t202" coordsize="21600,21600" o:spt="202" path="m,l,21600r21600,l21600,xe">
              <v:stroke joinstyle="miter"/>
              <v:path gradientshapeok="t" o:connecttype="rect"/>
            </v:shapetype>
            <v:shape id="_x0000_s1027" type="#_x0000_t202" style="position:absolute;left:0;text-align:left;margin-left:5.1pt;margin-top:3.5pt;width:205.55pt;height:53.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" filled="f" stroked="f">
              <v:textbox>
                <w:txbxContent>
                  <w:p w:rsidR="00960C69" w:rsidRPr="009F4DF4" w:rsidRDefault="00960C69" w:rsidP="009F4DF4">
                    <w:pPr>
                      <w:spacing w:after="0" w:line="240" w:lineRule="auto"/>
                      <w:ind w:left="-426"/>
                      <w:jc w:val="right"/>
                      <w:rPr>
                        <w:rFonts w:ascii="Gandhi Sans" w:hAnsi="Gandhi Sans"/>
                        <w:color w:val="FFFFFF" w:themeColor="background1"/>
                        <w:sz w:val="14"/>
                        <w:szCs w:val="14"/>
                        <w:lang w:val="es-ES_tradnl"/>
                      </w:rPr>
                    </w:pPr>
                    <w:r>
                      <w:rPr>
                        <w:rFonts w:ascii="Gandhi Sans" w:hAnsi="Gandhi Sans"/>
                        <w:color w:val="FFFFFF" w:themeColor="background1"/>
                        <w:sz w:val="14"/>
                        <w:szCs w:val="14"/>
                        <w:lang w:val="es-ES_tradnl"/>
                      </w:rPr>
                      <w:t>L</w:t>
                    </w:r>
                    <w:r w:rsidRPr="009F4DF4">
                      <w:rPr>
                        <w:rFonts w:ascii="Gandhi Sans" w:hAnsi="Gandhi Sans"/>
                        <w:color w:val="FFFFFF" w:themeColor="background1"/>
                        <w:sz w:val="14"/>
                        <w:szCs w:val="14"/>
                        <w:lang w:val="es-ES_tradnl"/>
                      </w:rPr>
                      <w:t>ibramiento Sur Poniente</w:t>
                    </w:r>
                    <w:r>
                      <w:rPr>
                        <w:rFonts w:ascii="Gandhi Sans" w:hAnsi="Gandhi Sans"/>
                        <w:color w:val="FFFFFF" w:themeColor="background1"/>
                        <w:sz w:val="14"/>
                        <w:szCs w:val="14"/>
                        <w:lang w:val="es-ES_tradnl"/>
                      </w:rPr>
                      <w:t xml:space="preserve"> #650, Col. </w:t>
                    </w:r>
                    <w:proofErr w:type="spellStart"/>
                    <w:r>
                      <w:rPr>
                        <w:rFonts w:ascii="Gandhi Sans" w:hAnsi="Gandhi Sans"/>
                        <w:color w:val="FFFFFF" w:themeColor="background1"/>
                        <w:sz w:val="14"/>
                        <w:szCs w:val="14"/>
                        <w:lang w:val="es-ES_tradnl"/>
                      </w:rPr>
                      <w:t>Penipak</w:t>
                    </w:r>
                    <w:proofErr w:type="spellEnd"/>
                    <w:r>
                      <w:rPr>
                        <w:rFonts w:ascii="Gandhi Sans" w:hAnsi="Gandhi Sans"/>
                        <w:color w:val="FFFFFF" w:themeColor="background1"/>
                        <w:sz w:val="14"/>
                        <w:szCs w:val="14"/>
                        <w:lang w:val="es-ES_tradnl"/>
                      </w:rPr>
                      <w:t>. C.P. 29060</w:t>
                    </w:r>
                    <w:r w:rsidRPr="009F4DF4">
                      <w:rPr>
                        <w:rFonts w:ascii="Gandhi Sans" w:hAnsi="Gandhi Sans"/>
                        <w:color w:val="FFFFFF" w:themeColor="background1"/>
                        <w:sz w:val="14"/>
                        <w:szCs w:val="14"/>
                        <w:lang w:val="es-ES_tradnl"/>
                      </w:rPr>
                      <w:t xml:space="preserve"> </w:t>
                    </w:r>
                  </w:p>
                  <w:p w:rsidR="00960C69" w:rsidRPr="009F4DF4" w:rsidRDefault="00960C69" w:rsidP="009F4DF4">
                    <w:pPr>
                      <w:spacing w:after="0" w:line="240" w:lineRule="auto"/>
                      <w:ind w:left="-426"/>
                      <w:jc w:val="right"/>
                      <w:rPr>
                        <w:rFonts w:ascii="Gandhi Sans" w:hAnsi="Gandhi Sans"/>
                        <w:color w:val="FFFFFF" w:themeColor="background1"/>
                        <w:sz w:val="14"/>
                        <w:szCs w:val="14"/>
                        <w:lang w:val="es-ES_tradnl"/>
                      </w:rPr>
                    </w:pPr>
                    <w:r w:rsidRPr="009F4DF4">
                      <w:rPr>
                        <w:rFonts w:ascii="Gandhi Sans" w:hAnsi="Gandhi Sans"/>
                        <w:color w:val="FFFFFF" w:themeColor="background1"/>
                        <w:sz w:val="14"/>
                        <w:szCs w:val="14"/>
                        <w:lang w:val="es-ES_tradnl"/>
                      </w:rPr>
                      <w:t xml:space="preserve">Tuxtla Gutiérrez, Chiapas.                              </w:t>
                    </w:r>
                  </w:p>
                  <w:p w:rsidR="00960C69" w:rsidRPr="009F4DF4" w:rsidRDefault="00960C69" w:rsidP="009F4DF4">
                    <w:pPr>
                      <w:jc w:val="right"/>
                      <w:rPr>
                        <w:rFonts w:ascii="Gandhi Sans" w:hAnsi="Gandhi Sans"/>
                        <w:color w:val="FFFFFF" w:themeColor="background1"/>
                        <w:sz w:val="14"/>
                        <w:szCs w:val="14"/>
                      </w:rPr>
                    </w:pPr>
                    <w:r w:rsidRPr="009F4DF4">
                      <w:rPr>
                        <w:rFonts w:ascii="Gandhi Sans" w:hAnsi="Gandhi Sans"/>
                        <w:color w:val="FFFFFF" w:themeColor="background1"/>
                        <w:sz w:val="14"/>
                        <w:szCs w:val="14"/>
                        <w:lang w:val="es-ES_tradnl"/>
                      </w:rPr>
                      <w:t xml:space="preserve">Tel:   61 7 00 50   </w:t>
                    </w:r>
                    <w:r w:rsidRPr="009F4DF4">
                      <w:rPr>
                        <w:rFonts w:ascii="Gandhi Sans" w:hAnsi="Gandhi Sans"/>
                        <w:color w:val="FFFFFF" w:themeColor="background1"/>
                        <w:sz w:val="14"/>
                        <w:szCs w:val="14"/>
                      </w:rPr>
                      <w:t xml:space="preserve">Ext: </w:t>
                    </w:r>
                    <w:r>
                      <w:rPr>
                        <w:rFonts w:ascii="Gandhi Sans" w:hAnsi="Gandhi Sans"/>
                        <w:color w:val="FFFFFF" w:themeColor="background1"/>
                        <w:sz w:val="14"/>
                        <w:szCs w:val="14"/>
                      </w:rPr>
                      <w:t xml:space="preserve">42032 </w:t>
                    </w:r>
                    <w:r w:rsidRPr="009F4DF4">
                      <w:rPr>
                        <w:rFonts w:ascii="Gandhi Sans" w:hAnsi="Gandhi Sans"/>
                        <w:color w:val="FFFFFF" w:themeColor="background1"/>
                        <w:sz w:val="14"/>
                        <w:szCs w:val="14"/>
                      </w:rPr>
                      <w:t xml:space="preserve">    www.inifech.gob.mx</w:t>
                    </w:r>
                  </w:p>
                </w:txbxContent>
              </v:textbox>
            </v:shape>
          </w:pict>
        </mc:Fallback>
      </mc:AlternateContent>
    </w:r>
    <w:r>
      <w:rPr>
        <w:rFonts w:ascii="Gandhi Sans" w:hAnsi="Gandhi Sans"/>
        <w:noProof/>
        <w:lang w:eastAsia="es-MX"/>
      </w:rPr>
      <mc:AlternateContent>
        <mc:Choice Requires="wps">
          <w:drawing>
            <wp:anchor distT="0" distB="0" distL="114300" distR="114300" simplePos="0" relativeHeight="251673088" behindDoc="0" locked="0" layoutInCell="1" allowOverlap="1" wp14:anchorId="748A0742" wp14:editId="6E456C67">
              <wp:simplePos x="0" y="0"/>
              <wp:positionH relativeFrom="column">
                <wp:posOffset>-554355</wp:posOffset>
              </wp:positionH>
              <wp:positionV relativeFrom="paragraph">
                <wp:posOffset>44450</wp:posOffset>
              </wp:positionV>
              <wp:extent cx="3229610" cy="683260"/>
              <wp:effectExtent l="0" t="0" r="8890" b="2540"/>
              <wp:wrapNone/>
              <wp:docPr id="26" name="Rectángulo 26"/>
              <wp:cNvGraphicFramePr/>
              <a:graphic xmlns:a="http://schemas.openxmlformats.org/drawingml/2006/main">
                <a:graphicData uri="http://schemas.microsoft.com/office/word/2010/wordprocessingShape">
                  <wps:wsp>
                    <wps:cNvSpPr/>
                    <wps:spPr>
                      <a:xfrm>
                        <a:off x="0" y="0"/>
                        <a:ext cx="3229610" cy="68326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9E6D85" id="Rectángulo 26" o:spid="_x0000_s1026" style="position:absolute;margin-left:-43.65pt;margin-top:3.5pt;width:254.3pt;height:53.8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" fillcolor="#a5a5a5 [2092]" stroked="f" strokeweight="2pt"/>
          </w:pict>
        </mc:Fallback>
      </mc:AlternateContent>
    </w:r>
    <w:r w:rsidR="00960C69" w:rsidRPr="009F4DF4">
      <w:rPr>
        <w:rFonts w:ascii="Gandhi Sans" w:hAnsi="Gandhi Sans"/>
        <w:noProof/>
        <w:lang w:eastAsia="es-MX"/>
      </w:rPr>
      <w:drawing>
        <wp:anchor distT="0" distB="0" distL="114300" distR="114300" simplePos="0" relativeHeight="251616256" behindDoc="1" locked="0" layoutInCell="1" allowOverlap="1" wp14:anchorId="785CAE51" wp14:editId="16983FDB">
          <wp:simplePos x="0" y="0"/>
          <wp:positionH relativeFrom="column">
            <wp:posOffset>2057400</wp:posOffset>
          </wp:positionH>
          <wp:positionV relativeFrom="paragraph">
            <wp:posOffset>4780280</wp:posOffset>
          </wp:positionV>
          <wp:extent cx="4127500" cy="1270000"/>
          <wp:effectExtent l="0" t="0" r="6350" b="6350"/>
          <wp:wrapNone/>
          <wp:docPr id="379" name="Imagen 37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27500" cy="127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0C69" w:rsidRPr="009116B9" w:rsidRDefault="00960C69" w:rsidP="000041C0">
    <w:pPr>
      <w:pStyle w:val="Piedepgina"/>
      <w:jc w:val="right"/>
    </w:pPr>
  </w:p>
  <w:p w:rsidR="00960C69" w:rsidRDefault="00960C69"/>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659A" w:rsidRDefault="0068659A" w:rsidP="00455A1E">
      <w:pPr>
        <w:spacing w:after="0" w:line="240" w:lineRule="auto"/>
      </w:pPr>
      <w:r>
        <w:separator/>
      </w:r>
    </w:p>
  </w:footnote>
  <w:footnote w:type="continuationSeparator" w:id="0">
    <w:p w:rsidR="0068659A" w:rsidRDefault="0068659A" w:rsidP="00455A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0C69" w:rsidRDefault="00AE70FC" w:rsidP="00AE70FC">
    <w:pPr>
      <w:pStyle w:val="Encabezado"/>
      <w:tabs>
        <w:tab w:val="clear" w:pos="4419"/>
        <w:tab w:val="clear" w:pos="8838"/>
        <w:tab w:val="left" w:pos="1080"/>
      </w:tabs>
    </w:pPr>
    <w:r w:rsidRPr="00326A20">
      <w:rPr>
        <w:rFonts w:ascii="Century Gothic" w:eastAsia="Times New Roman" w:hAnsi="Century Gothic" w:cs="Times New Roman"/>
        <w:b/>
        <w:noProof/>
        <w:sz w:val="24"/>
        <w:szCs w:val="24"/>
        <w:lang w:eastAsia="es-MX"/>
      </w:rPr>
      <mc:AlternateContent>
        <mc:Choice Requires="wps">
          <w:drawing>
            <wp:anchor distT="0" distB="0" distL="114300" distR="114300" simplePos="0" relativeHeight="251692032" behindDoc="0" locked="0" layoutInCell="1" allowOverlap="1" wp14:anchorId="4288BBDD" wp14:editId="129BD5D2">
              <wp:simplePos x="0" y="0"/>
              <wp:positionH relativeFrom="column">
                <wp:posOffset>1922145</wp:posOffset>
              </wp:positionH>
              <wp:positionV relativeFrom="paragraph">
                <wp:posOffset>-10795</wp:posOffset>
              </wp:positionV>
              <wp:extent cx="2760980" cy="438150"/>
              <wp:effectExtent l="0" t="0" r="1270" b="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980" cy="438150"/>
                      </a:xfrm>
                      <a:prstGeom prst="rect">
                        <a:avLst/>
                      </a:prstGeom>
                      <a:solidFill>
                        <a:srgbClr val="FFFFFF"/>
                      </a:solidFill>
                      <a:ln w="9525">
                        <a:noFill/>
                        <a:miter lim="800000"/>
                        <a:headEnd/>
                        <a:tailEnd/>
                      </a:ln>
                    </wps:spPr>
                    <wps:txbx>
                      <w:txbxContent>
                        <w:p w:rsidR="00960C69" w:rsidRPr="00AE70FC" w:rsidRDefault="00960C69" w:rsidP="00251296">
                          <w:pPr>
                            <w:spacing w:after="0" w:line="240" w:lineRule="auto"/>
                            <w:jc w:val="center"/>
                            <w:rPr>
                              <w:rFonts w:ascii="Arial" w:hAnsi="Arial" w:cs="Arial"/>
                              <w:b/>
                            </w:rPr>
                          </w:pPr>
                          <w:r w:rsidRPr="00AE70FC">
                            <w:rPr>
                              <w:rFonts w:ascii="Arial" w:hAnsi="Arial" w:cs="Arial"/>
                              <w:b/>
                            </w:rPr>
                            <w:t>Dirección de Proyectos</w:t>
                          </w:r>
                        </w:p>
                        <w:p w:rsidR="00960C69" w:rsidRPr="00AE70FC" w:rsidRDefault="00960C69" w:rsidP="00251296">
                          <w:pPr>
                            <w:spacing w:after="0" w:line="240" w:lineRule="auto"/>
                            <w:jc w:val="center"/>
                            <w:rPr>
                              <w:rFonts w:ascii="Arial" w:hAnsi="Arial" w:cs="Arial"/>
                              <w:b/>
                            </w:rPr>
                          </w:pPr>
                          <w:r w:rsidRPr="00AE70FC">
                            <w:rPr>
                              <w:rFonts w:ascii="Arial" w:hAnsi="Arial" w:cs="Arial"/>
                              <w:b/>
                            </w:rPr>
                            <w:t xml:space="preserve">Departamento de Certificación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88BBDD" id="_x0000_t202" coordsize="21600,21600" o:spt="202" path="m,l,21600r21600,l21600,xe">
              <v:stroke joinstyle="miter"/>
              <v:path gradientshapeok="t" o:connecttype="rect"/>
            </v:shapetype>
            <v:shape id="Cuadro de texto 2" o:spid="_x0000_s1026" type="#_x0000_t202" style="position:absolute;margin-left:151.35pt;margin-top:-.85pt;width:217.4pt;height:3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" stroked="f">
              <v:textbox>
                <w:txbxContent>
                  <w:p w:rsidR="00960C69" w:rsidRPr="00AE70FC" w:rsidRDefault="00960C69" w:rsidP="00251296">
                    <w:pPr>
                      <w:spacing w:after="0" w:line="240" w:lineRule="auto"/>
                      <w:jc w:val="center"/>
                      <w:rPr>
                        <w:rFonts w:ascii="Arial" w:hAnsi="Arial" w:cs="Arial"/>
                        <w:b/>
                      </w:rPr>
                    </w:pPr>
                    <w:r w:rsidRPr="00AE70FC">
                      <w:rPr>
                        <w:rFonts w:ascii="Arial" w:hAnsi="Arial" w:cs="Arial"/>
                        <w:b/>
                      </w:rPr>
                      <w:t>Dirección de Proyectos</w:t>
                    </w:r>
                  </w:p>
                  <w:p w:rsidR="00960C69" w:rsidRPr="00AE70FC" w:rsidRDefault="00960C69" w:rsidP="00251296">
                    <w:pPr>
                      <w:spacing w:after="0" w:line="240" w:lineRule="auto"/>
                      <w:jc w:val="center"/>
                      <w:rPr>
                        <w:rFonts w:ascii="Arial" w:hAnsi="Arial" w:cs="Arial"/>
                        <w:b/>
                      </w:rPr>
                    </w:pPr>
                    <w:r w:rsidRPr="00AE70FC">
                      <w:rPr>
                        <w:rFonts w:ascii="Arial" w:hAnsi="Arial" w:cs="Arial"/>
                        <w:b/>
                      </w:rPr>
                      <w:t xml:space="preserve">Departamento de Certificación </w:t>
                    </w:r>
                  </w:p>
                </w:txbxContent>
              </v:textbox>
            </v:shape>
          </w:pict>
        </mc:Fallback>
      </mc:AlternateContent>
    </w:r>
    <w:r>
      <w:rPr>
        <w:noProof/>
        <w:lang w:eastAsia="es-MX"/>
      </w:rPr>
      <w:drawing>
        <wp:anchor distT="0" distB="0" distL="114300" distR="114300" simplePos="0" relativeHeight="251694080" behindDoc="1" locked="0" layoutInCell="1" allowOverlap="1" wp14:anchorId="539DC3BF" wp14:editId="666B4AAE">
          <wp:simplePos x="0" y="0"/>
          <wp:positionH relativeFrom="column">
            <wp:posOffset>7620</wp:posOffset>
          </wp:positionH>
          <wp:positionV relativeFrom="paragraph">
            <wp:posOffset>-106680</wp:posOffset>
          </wp:positionV>
          <wp:extent cx="1990725" cy="533400"/>
          <wp:effectExtent l="0" t="0" r="9525" b="0"/>
          <wp:wrapNone/>
          <wp:docPr id="1" name="Imagen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358"/>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990725" cy="533400"/>
                  </a:xfrm>
                  <a:prstGeom prst="rect">
                    <a:avLst/>
                  </a:prstGeom>
                </pic:spPr>
              </pic:pic>
            </a:graphicData>
          </a:graphic>
          <wp14:sizeRelH relativeFrom="margin">
            <wp14:pctWidth>0</wp14:pctWidth>
          </wp14:sizeRelH>
          <wp14:sizeRelV relativeFrom="margin">
            <wp14:pctHeight>0</wp14:pctHeight>
          </wp14:sizeRelV>
        </wp:anchor>
      </w:drawing>
    </w:r>
    <w:r>
      <w:tab/>
    </w:r>
  </w:p>
  <w:p w:rsidR="00C508F0" w:rsidRDefault="00C508F0">
    <w:pPr>
      <w:pStyle w:val="Encabezado"/>
    </w:pPr>
  </w:p>
  <w:p w:rsidR="00AE70FC" w:rsidRDefault="00AE70FC" w:rsidP="00AE70FC">
    <w:pPr>
      <w:spacing w:after="0"/>
      <w:rPr>
        <w:rFonts w:ascii="Century Gothic" w:hAnsi="Century Gothic" w:cs="Arial"/>
        <w:b/>
      </w:rPr>
    </w:pPr>
  </w:p>
  <w:p w:rsidR="00AE70FC" w:rsidRPr="00763F3E" w:rsidRDefault="00AE70FC" w:rsidP="00AE70FC">
    <w:pPr>
      <w:spacing w:after="0"/>
      <w:jc w:val="center"/>
      <w:rPr>
        <w:rFonts w:ascii="Century Gothic" w:hAnsi="Century Gothic" w:cs="Arial"/>
        <w:b/>
      </w:rPr>
    </w:pPr>
    <w:r w:rsidRPr="00763F3E">
      <w:rPr>
        <w:rFonts w:ascii="Century Gothic" w:hAnsi="Century Gothic" w:cs="Arial"/>
        <w:b/>
      </w:rPr>
      <w:t>MANUAL DE INTEGRACIÓN DE EXPEDIENTE TÉCNICO MUNICIPAL</w:t>
    </w:r>
  </w:p>
  <w:p w:rsidR="00AE70FC" w:rsidRDefault="00AE70FC" w:rsidP="00AE70FC">
    <w:pPr>
      <w:spacing w:after="0"/>
      <w:jc w:val="center"/>
      <w:rPr>
        <w:rFonts w:ascii="Century Gothic" w:hAnsi="Century Gothic" w:cs="Arial"/>
        <w:b/>
      </w:rPr>
    </w:pPr>
    <w:r w:rsidRPr="00763F3E">
      <w:rPr>
        <w:rFonts w:ascii="Century Gothic" w:hAnsi="Century Gothic" w:cs="Arial"/>
        <w:b/>
      </w:rPr>
      <w:t xml:space="preserve">PARA </w:t>
    </w:r>
    <w:smartTag w:uri="urn:schemas-microsoft-com:office:smarttags" w:element="PersonName">
      <w:smartTagPr>
        <w:attr w:name="ProductID" w:val="LA CONSTRUCCIￓN DE"/>
      </w:smartTagPr>
      <w:r w:rsidRPr="00763F3E">
        <w:rPr>
          <w:rFonts w:ascii="Century Gothic" w:hAnsi="Century Gothic" w:cs="Arial"/>
          <w:b/>
        </w:rPr>
        <w:t>LA CONSTRUCCIÓN DE</w:t>
      </w:r>
    </w:smartTag>
    <w:r>
      <w:rPr>
        <w:rFonts w:ascii="Century Gothic" w:hAnsi="Century Gothic" w:cs="Arial"/>
        <w:b/>
      </w:rPr>
      <w:t xml:space="preserve"> ESPACIOS EDUCATIVOS</w:t>
    </w:r>
  </w:p>
  <w:p w:rsidR="00AE70FC" w:rsidRPr="008943B0" w:rsidRDefault="00AE70FC" w:rsidP="00AE70FC">
    <w:pPr>
      <w:pStyle w:val="Contenidodelmarco"/>
      <w:spacing w:beforeAutospacing="1" w:after="0" w:line="240" w:lineRule="auto"/>
      <w:jc w:val="center"/>
      <w:rPr>
        <w:rFonts w:ascii="Gandhi Serif" w:hAnsi="Gandhi Serif" w:cs="Arial"/>
        <w:i/>
        <w:sz w:val="24"/>
        <w:szCs w:val="24"/>
      </w:rPr>
    </w:pPr>
    <w:r>
      <w:rPr>
        <w:rFonts w:ascii="Gandhi Serif" w:hAnsi="Gandhi Serif" w:cs="Arial"/>
        <w:i/>
        <w:sz w:val="24"/>
        <w:szCs w:val="24"/>
      </w:rPr>
      <w:t>2021</w:t>
    </w:r>
    <w:r w:rsidRPr="008943B0">
      <w:rPr>
        <w:rFonts w:ascii="Gandhi Serif" w:hAnsi="Gandhi Serif" w:cs="Arial"/>
        <w:i/>
        <w:sz w:val="24"/>
        <w:szCs w:val="24"/>
      </w:rPr>
      <w:t>, Año de L</w:t>
    </w:r>
    <w:r>
      <w:rPr>
        <w:rFonts w:ascii="Gandhi Serif" w:hAnsi="Gandhi Serif" w:cs="Arial"/>
        <w:i/>
        <w:sz w:val="24"/>
        <w:szCs w:val="24"/>
      </w:rPr>
      <w:t>a Independencia</w:t>
    </w:r>
    <w:r w:rsidRPr="008943B0">
      <w:rPr>
        <w:rFonts w:ascii="Gandhi Serif" w:hAnsi="Gandhi Serif" w:cs="Arial"/>
        <w:i/>
        <w:sz w:val="24"/>
        <w:szCs w:val="24"/>
      </w:rPr>
      <w:t>”</w:t>
    </w:r>
  </w:p>
  <w:p w:rsidR="00AE70FC" w:rsidRPr="00763F3E" w:rsidRDefault="00AE70FC" w:rsidP="00AE70FC">
    <w:pPr>
      <w:spacing w:after="0"/>
      <w:jc w:val="center"/>
      <w:rPr>
        <w:rFonts w:ascii="Century Gothic" w:hAnsi="Century Gothic" w:cs="Arial"/>
        <w:b/>
      </w:rPr>
    </w:pPr>
  </w:p>
  <w:p w:rsidR="00C508F0" w:rsidRDefault="00C508F0">
    <w:pPr>
      <w:pStyle w:val="Encabezado"/>
    </w:pPr>
  </w:p>
  <w:p w:rsidR="00960C69" w:rsidRDefault="00960C69">
    <w:pPr>
      <w:pStyle w:val="Encabezado"/>
    </w:pPr>
    <w:r>
      <w:rPr>
        <w:rFonts w:ascii="Arial" w:hAnsi="Arial" w:cs="Arial"/>
        <w:b/>
        <w:noProof/>
        <w:color w:val="BFBFBF" w:themeColor="background1" w:themeShade="BF"/>
        <w:sz w:val="56"/>
        <w:szCs w:val="56"/>
        <w:lang w:eastAsia="es-MX"/>
      </w:rPr>
      <w:drawing>
        <wp:anchor distT="0" distB="0" distL="114300" distR="114300" simplePos="0" relativeHeight="251689984" behindDoc="1" locked="0" layoutInCell="1" allowOverlap="1" wp14:anchorId="2365CD39" wp14:editId="137EBDC8">
          <wp:simplePos x="0" y="0"/>
          <wp:positionH relativeFrom="column">
            <wp:posOffset>1008438</wp:posOffset>
          </wp:positionH>
          <wp:positionV relativeFrom="page">
            <wp:posOffset>1576523</wp:posOffset>
          </wp:positionV>
          <wp:extent cx="4405745" cy="7260956"/>
          <wp:effectExtent l="0" t="0" r="0" b="0"/>
          <wp:wrapNone/>
          <wp:docPr id="377" name="Imagen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LOGO GOBIERN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405745" cy="726095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6D6DE1"/>
    <w:multiLevelType w:val="hybridMultilevel"/>
    <w:tmpl w:val="35D80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4B19A2"/>
    <w:multiLevelType w:val="hybridMultilevel"/>
    <w:tmpl w:val="D64CDD70"/>
    <w:lvl w:ilvl="0" w:tplc="EA5EC09C">
      <w:start w:val="1"/>
      <w:numFmt w:val="decimal"/>
      <w:lvlText w:val="%1."/>
      <w:lvlJc w:val="left"/>
      <w:pPr>
        <w:tabs>
          <w:tab w:val="num" w:pos="644"/>
        </w:tabs>
        <w:ind w:left="644" w:hanging="360"/>
      </w:pPr>
      <w:rPr>
        <w:b/>
      </w:rPr>
    </w:lvl>
    <w:lvl w:ilvl="1" w:tplc="0C0A0019">
      <w:start w:val="1"/>
      <w:numFmt w:val="lowerLetter"/>
      <w:lvlText w:val="%2."/>
      <w:lvlJc w:val="left"/>
      <w:pPr>
        <w:tabs>
          <w:tab w:val="num" w:pos="1544"/>
        </w:tabs>
        <w:ind w:left="1544" w:hanging="360"/>
      </w:pPr>
    </w:lvl>
    <w:lvl w:ilvl="2" w:tplc="0C0A001B" w:tentative="1">
      <w:start w:val="1"/>
      <w:numFmt w:val="lowerRoman"/>
      <w:lvlText w:val="%3."/>
      <w:lvlJc w:val="right"/>
      <w:pPr>
        <w:tabs>
          <w:tab w:val="num" w:pos="2084"/>
        </w:tabs>
        <w:ind w:left="2084" w:hanging="180"/>
      </w:pPr>
    </w:lvl>
    <w:lvl w:ilvl="3" w:tplc="0C0A000F">
      <w:start w:val="1"/>
      <w:numFmt w:val="decimal"/>
      <w:lvlText w:val="%4."/>
      <w:lvlJc w:val="left"/>
      <w:pPr>
        <w:tabs>
          <w:tab w:val="num" w:pos="2804"/>
        </w:tabs>
        <w:ind w:left="2804" w:hanging="360"/>
      </w:pPr>
    </w:lvl>
    <w:lvl w:ilvl="4" w:tplc="0C0A0019" w:tentative="1">
      <w:start w:val="1"/>
      <w:numFmt w:val="lowerLetter"/>
      <w:lvlText w:val="%5."/>
      <w:lvlJc w:val="left"/>
      <w:pPr>
        <w:tabs>
          <w:tab w:val="num" w:pos="3524"/>
        </w:tabs>
        <w:ind w:left="3524" w:hanging="360"/>
      </w:pPr>
    </w:lvl>
    <w:lvl w:ilvl="5" w:tplc="0C0A001B" w:tentative="1">
      <w:start w:val="1"/>
      <w:numFmt w:val="lowerRoman"/>
      <w:lvlText w:val="%6."/>
      <w:lvlJc w:val="right"/>
      <w:pPr>
        <w:tabs>
          <w:tab w:val="num" w:pos="4244"/>
        </w:tabs>
        <w:ind w:left="4244" w:hanging="180"/>
      </w:pPr>
    </w:lvl>
    <w:lvl w:ilvl="6" w:tplc="0C0A000F" w:tentative="1">
      <w:start w:val="1"/>
      <w:numFmt w:val="decimal"/>
      <w:lvlText w:val="%7."/>
      <w:lvlJc w:val="left"/>
      <w:pPr>
        <w:tabs>
          <w:tab w:val="num" w:pos="4964"/>
        </w:tabs>
        <w:ind w:left="4964" w:hanging="360"/>
      </w:pPr>
    </w:lvl>
    <w:lvl w:ilvl="7" w:tplc="0C0A0019" w:tentative="1">
      <w:start w:val="1"/>
      <w:numFmt w:val="lowerLetter"/>
      <w:lvlText w:val="%8."/>
      <w:lvlJc w:val="left"/>
      <w:pPr>
        <w:tabs>
          <w:tab w:val="num" w:pos="5684"/>
        </w:tabs>
        <w:ind w:left="5684" w:hanging="360"/>
      </w:pPr>
    </w:lvl>
    <w:lvl w:ilvl="8" w:tplc="0C0A001B" w:tentative="1">
      <w:start w:val="1"/>
      <w:numFmt w:val="lowerRoman"/>
      <w:lvlText w:val="%9."/>
      <w:lvlJc w:val="right"/>
      <w:pPr>
        <w:tabs>
          <w:tab w:val="num" w:pos="6404"/>
        </w:tabs>
        <w:ind w:left="6404" w:hanging="180"/>
      </w:pPr>
    </w:lvl>
  </w:abstractNum>
  <w:abstractNum w:abstractNumId="2" w15:restartNumberingAfterBreak="0">
    <w:nsid w:val="2F49474B"/>
    <w:multiLevelType w:val="hybridMultilevel"/>
    <w:tmpl w:val="98100FAC"/>
    <w:lvl w:ilvl="0" w:tplc="080A000D">
      <w:start w:val="1"/>
      <w:numFmt w:val="bullet"/>
      <w:lvlText w:val=""/>
      <w:lvlJc w:val="left"/>
      <w:pPr>
        <w:ind w:left="1854" w:hanging="360"/>
      </w:pPr>
      <w:rPr>
        <w:rFonts w:ascii="Wingdings" w:hAnsi="Wingdings"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3" w15:restartNumberingAfterBreak="0">
    <w:nsid w:val="345318A5"/>
    <w:multiLevelType w:val="hybridMultilevel"/>
    <w:tmpl w:val="2A52005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7C676E2"/>
    <w:multiLevelType w:val="hybridMultilevel"/>
    <w:tmpl w:val="087A7B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CDD3B16"/>
    <w:multiLevelType w:val="hybridMultilevel"/>
    <w:tmpl w:val="FDAA16A4"/>
    <w:lvl w:ilvl="0" w:tplc="FDA2C6F4">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 w15:restartNumberingAfterBreak="0">
    <w:nsid w:val="3ECF4E26"/>
    <w:multiLevelType w:val="hybridMultilevel"/>
    <w:tmpl w:val="AFACD5A0"/>
    <w:lvl w:ilvl="0" w:tplc="080A000D">
      <w:start w:val="1"/>
      <w:numFmt w:val="bullet"/>
      <w:lvlText w:val=""/>
      <w:lvlJc w:val="left"/>
      <w:pPr>
        <w:ind w:left="2280" w:hanging="360"/>
      </w:pPr>
      <w:rPr>
        <w:rFonts w:ascii="Wingdings" w:hAnsi="Wingdings" w:hint="default"/>
      </w:rPr>
    </w:lvl>
    <w:lvl w:ilvl="1" w:tplc="080A0003" w:tentative="1">
      <w:start w:val="1"/>
      <w:numFmt w:val="bullet"/>
      <w:lvlText w:val="o"/>
      <w:lvlJc w:val="left"/>
      <w:pPr>
        <w:ind w:left="3000" w:hanging="360"/>
      </w:pPr>
      <w:rPr>
        <w:rFonts w:ascii="Courier New" w:hAnsi="Courier New" w:cs="Courier New" w:hint="default"/>
      </w:rPr>
    </w:lvl>
    <w:lvl w:ilvl="2" w:tplc="080A0005" w:tentative="1">
      <w:start w:val="1"/>
      <w:numFmt w:val="bullet"/>
      <w:lvlText w:val=""/>
      <w:lvlJc w:val="left"/>
      <w:pPr>
        <w:ind w:left="3720" w:hanging="360"/>
      </w:pPr>
      <w:rPr>
        <w:rFonts w:ascii="Wingdings" w:hAnsi="Wingdings" w:hint="default"/>
      </w:rPr>
    </w:lvl>
    <w:lvl w:ilvl="3" w:tplc="080A0001" w:tentative="1">
      <w:start w:val="1"/>
      <w:numFmt w:val="bullet"/>
      <w:lvlText w:val=""/>
      <w:lvlJc w:val="left"/>
      <w:pPr>
        <w:ind w:left="4440" w:hanging="360"/>
      </w:pPr>
      <w:rPr>
        <w:rFonts w:ascii="Symbol" w:hAnsi="Symbol" w:hint="default"/>
      </w:rPr>
    </w:lvl>
    <w:lvl w:ilvl="4" w:tplc="080A0003" w:tentative="1">
      <w:start w:val="1"/>
      <w:numFmt w:val="bullet"/>
      <w:lvlText w:val="o"/>
      <w:lvlJc w:val="left"/>
      <w:pPr>
        <w:ind w:left="5160" w:hanging="360"/>
      </w:pPr>
      <w:rPr>
        <w:rFonts w:ascii="Courier New" w:hAnsi="Courier New" w:cs="Courier New" w:hint="default"/>
      </w:rPr>
    </w:lvl>
    <w:lvl w:ilvl="5" w:tplc="080A0005" w:tentative="1">
      <w:start w:val="1"/>
      <w:numFmt w:val="bullet"/>
      <w:lvlText w:val=""/>
      <w:lvlJc w:val="left"/>
      <w:pPr>
        <w:ind w:left="5880" w:hanging="360"/>
      </w:pPr>
      <w:rPr>
        <w:rFonts w:ascii="Wingdings" w:hAnsi="Wingdings" w:hint="default"/>
      </w:rPr>
    </w:lvl>
    <w:lvl w:ilvl="6" w:tplc="080A0001" w:tentative="1">
      <w:start w:val="1"/>
      <w:numFmt w:val="bullet"/>
      <w:lvlText w:val=""/>
      <w:lvlJc w:val="left"/>
      <w:pPr>
        <w:ind w:left="6600" w:hanging="360"/>
      </w:pPr>
      <w:rPr>
        <w:rFonts w:ascii="Symbol" w:hAnsi="Symbol" w:hint="default"/>
      </w:rPr>
    </w:lvl>
    <w:lvl w:ilvl="7" w:tplc="080A0003" w:tentative="1">
      <w:start w:val="1"/>
      <w:numFmt w:val="bullet"/>
      <w:lvlText w:val="o"/>
      <w:lvlJc w:val="left"/>
      <w:pPr>
        <w:ind w:left="7320" w:hanging="360"/>
      </w:pPr>
      <w:rPr>
        <w:rFonts w:ascii="Courier New" w:hAnsi="Courier New" w:cs="Courier New" w:hint="default"/>
      </w:rPr>
    </w:lvl>
    <w:lvl w:ilvl="8" w:tplc="080A0005" w:tentative="1">
      <w:start w:val="1"/>
      <w:numFmt w:val="bullet"/>
      <w:lvlText w:val=""/>
      <w:lvlJc w:val="left"/>
      <w:pPr>
        <w:ind w:left="8040" w:hanging="360"/>
      </w:pPr>
      <w:rPr>
        <w:rFonts w:ascii="Wingdings" w:hAnsi="Wingdings" w:hint="default"/>
      </w:rPr>
    </w:lvl>
  </w:abstractNum>
  <w:abstractNum w:abstractNumId="7" w15:restartNumberingAfterBreak="0">
    <w:nsid w:val="673E789C"/>
    <w:multiLevelType w:val="hybridMultilevel"/>
    <w:tmpl w:val="A83EE7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1296F79"/>
    <w:multiLevelType w:val="hybridMultilevel"/>
    <w:tmpl w:val="A2EEFEF2"/>
    <w:lvl w:ilvl="0" w:tplc="4022D1F0">
      <w:numFmt w:val="bullet"/>
      <w:lvlText w:val="-"/>
      <w:lvlJc w:val="left"/>
      <w:pPr>
        <w:ind w:left="2345" w:hanging="360"/>
      </w:pPr>
      <w:rPr>
        <w:rFonts w:ascii="Calibri" w:eastAsiaTheme="minorHAnsi" w:hAnsi="Calibri" w:cs="Calibri" w:hint="default"/>
      </w:rPr>
    </w:lvl>
    <w:lvl w:ilvl="1" w:tplc="080A0003" w:tentative="1">
      <w:start w:val="1"/>
      <w:numFmt w:val="bullet"/>
      <w:lvlText w:val="o"/>
      <w:lvlJc w:val="left"/>
      <w:pPr>
        <w:ind w:left="3065" w:hanging="360"/>
      </w:pPr>
      <w:rPr>
        <w:rFonts w:ascii="Courier New" w:hAnsi="Courier New" w:cs="Courier New" w:hint="default"/>
      </w:rPr>
    </w:lvl>
    <w:lvl w:ilvl="2" w:tplc="080A0005" w:tentative="1">
      <w:start w:val="1"/>
      <w:numFmt w:val="bullet"/>
      <w:lvlText w:val=""/>
      <w:lvlJc w:val="left"/>
      <w:pPr>
        <w:ind w:left="3785" w:hanging="360"/>
      </w:pPr>
      <w:rPr>
        <w:rFonts w:ascii="Wingdings" w:hAnsi="Wingdings" w:hint="default"/>
      </w:rPr>
    </w:lvl>
    <w:lvl w:ilvl="3" w:tplc="080A0001" w:tentative="1">
      <w:start w:val="1"/>
      <w:numFmt w:val="bullet"/>
      <w:lvlText w:val=""/>
      <w:lvlJc w:val="left"/>
      <w:pPr>
        <w:ind w:left="4505" w:hanging="360"/>
      </w:pPr>
      <w:rPr>
        <w:rFonts w:ascii="Symbol" w:hAnsi="Symbol" w:hint="default"/>
      </w:rPr>
    </w:lvl>
    <w:lvl w:ilvl="4" w:tplc="080A0003" w:tentative="1">
      <w:start w:val="1"/>
      <w:numFmt w:val="bullet"/>
      <w:lvlText w:val="o"/>
      <w:lvlJc w:val="left"/>
      <w:pPr>
        <w:ind w:left="5225" w:hanging="360"/>
      </w:pPr>
      <w:rPr>
        <w:rFonts w:ascii="Courier New" w:hAnsi="Courier New" w:cs="Courier New" w:hint="default"/>
      </w:rPr>
    </w:lvl>
    <w:lvl w:ilvl="5" w:tplc="080A0005" w:tentative="1">
      <w:start w:val="1"/>
      <w:numFmt w:val="bullet"/>
      <w:lvlText w:val=""/>
      <w:lvlJc w:val="left"/>
      <w:pPr>
        <w:ind w:left="5945" w:hanging="360"/>
      </w:pPr>
      <w:rPr>
        <w:rFonts w:ascii="Wingdings" w:hAnsi="Wingdings" w:hint="default"/>
      </w:rPr>
    </w:lvl>
    <w:lvl w:ilvl="6" w:tplc="080A0001" w:tentative="1">
      <w:start w:val="1"/>
      <w:numFmt w:val="bullet"/>
      <w:lvlText w:val=""/>
      <w:lvlJc w:val="left"/>
      <w:pPr>
        <w:ind w:left="6665" w:hanging="360"/>
      </w:pPr>
      <w:rPr>
        <w:rFonts w:ascii="Symbol" w:hAnsi="Symbol" w:hint="default"/>
      </w:rPr>
    </w:lvl>
    <w:lvl w:ilvl="7" w:tplc="080A0003" w:tentative="1">
      <w:start w:val="1"/>
      <w:numFmt w:val="bullet"/>
      <w:lvlText w:val="o"/>
      <w:lvlJc w:val="left"/>
      <w:pPr>
        <w:ind w:left="7385" w:hanging="360"/>
      </w:pPr>
      <w:rPr>
        <w:rFonts w:ascii="Courier New" w:hAnsi="Courier New" w:cs="Courier New" w:hint="default"/>
      </w:rPr>
    </w:lvl>
    <w:lvl w:ilvl="8" w:tplc="080A0005" w:tentative="1">
      <w:start w:val="1"/>
      <w:numFmt w:val="bullet"/>
      <w:lvlText w:val=""/>
      <w:lvlJc w:val="left"/>
      <w:pPr>
        <w:ind w:left="8105" w:hanging="360"/>
      </w:pPr>
      <w:rPr>
        <w:rFonts w:ascii="Wingdings" w:hAnsi="Wingdings" w:hint="default"/>
      </w:rPr>
    </w:lvl>
  </w:abstractNum>
  <w:num w:numId="1">
    <w:abstractNumId w:val="4"/>
  </w:num>
  <w:num w:numId="2">
    <w:abstractNumId w:val="2"/>
  </w:num>
  <w:num w:numId="3">
    <w:abstractNumId w:val="8"/>
  </w:num>
  <w:num w:numId="4">
    <w:abstractNumId w:val="6"/>
  </w:num>
  <w:num w:numId="5">
    <w:abstractNumId w:val="0"/>
  </w:num>
  <w:num w:numId="6">
    <w:abstractNumId w:val="7"/>
  </w:num>
  <w:num w:numId="7">
    <w:abstractNumId w:val="1"/>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5A1E"/>
    <w:rsid w:val="000041C0"/>
    <w:rsid w:val="000358AE"/>
    <w:rsid w:val="00037757"/>
    <w:rsid w:val="0008298C"/>
    <w:rsid w:val="000D263C"/>
    <w:rsid w:val="000D4FE2"/>
    <w:rsid w:val="000D74A2"/>
    <w:rsid w:val="000F4591"/>
    <w:rsid w:val="00121F5F"/>
    <w:rsid w:val="001513D5"/>
    <w:rsid w:val="00151FF2"/>
    <w:rsid w:val="001815AC"/>
    <w:rsid w:val="001A1652"/>
    <w:rsid w:val="001B4A5A"/>
    <w:rsid w:val="001E0D8F"/>
    <w:rsid w:val="002209D2"/>
    <w:rsid w:val="00251296"/>
    <w:rsid w:val="00255117"/>
    <w:rsid w:val="002661FA"/>
    <w:rsid w:val="002A02C2"/>
    <w:rsid w:val="002A4C8B"/>
    <w:rsid w:val="002C0075"/>
    <w:rsid w:val="002C653C"/>
    <w:rsid w:val="002D1C03"/>
    <w:rsid w:val="002E0856"/>
    <w:rsid w:val="002E7A80"/>
    <w:rsid w:val="00303F8A"/>
    <w:rsid w:val="0030512B"/>
    <w:rsid w:val="0031785D"/>
    <w:rsid w:val="00326A20"/>
    <w:rsid w:val="00335DDA"/>
    <w:rsid w:val="00344F0A"/>
    <w:rsid w:val="00352A24"/>
    <w:rsid w:val="003549B2"/>
    <w:rsid w:val="00357616"/>
    <w:rsid w:val="00374BD0"/>
    <w:rsid w:val="003A343C"/>
    <w:rsid w:val="003A625C"/>
    <w:rsid w:val="003E426F"/>
    <w:rsid w:val="004169D2"/>
    <w:rsid w:val="00427D5F"/>
    <w:rsid w:val="00440EA1"/>
    <w:rsid w:val="00450753"/>
    <w:rsid w:val="00455A1E"/>
    <w:rsid w:val="004560DD"/>
    <w:rsid w:val="00483410"/>
    <w:rsid w:val="004B05EF"/>
    <w:rsid w:val="004B3788"/>
    <w:rsid w:val="004B528F"/>
    <w:rsid w:val="004C2A1B"/>
    <w:rsid w:val="004E0AAF"/>
    <w:rsid w:val="00514716"/>
    <w:rsid w:val="0052305D"/>
    <w:rsid w:val="00523554"/>
    <w:rsid w:val="00525D33"/>
    <w:rsid w:val="00532722"/>
    <w:rsid w:val="00532CDE"/>
    <w:rsid w:val="005344A3"/>
    <w:rsid w:val="00567C80"/>
    <w:rsid w:val="00582B7A"/>
    <w:rsid w:val="00591FFB"/>
    <w:rsid w:val="005D4E97"/>
    <w:rsid w:val="005E0DEE"/>
    <w:rsid w:val="005E2393"/>
    <w:rsid w:val="005F4CA3"/>
    <w:rsid w:val="006146AC"/>
    <w:rsid w:val="00634F75"/>
    <w:rsid w:val="00662428"/>
    <w:rsid w:val="00667960"/>
    <w:rsid w:val="00683FBE"/>
    <w:rsid w:val="0068659A"/>
    <w:rsid w:val="006B459C"/>
    <w:rsid w:val="006C26AB"/>
    <w:rsid w:val="006C7BE8"/>
    <w:rsid w:val="006D6202"/>
    <w:rsid w:val="0074176F"/>
    <w:rsid w:val="0074503A"/>
    <w:rsid w:val="00764CB2"/>
    <w:rsid w:val="00777199"/>
    <w:rsid w:val="007A1D21"/>
    <w:rsid w:val="007B0A39"/>
    <w:rsid w:val="007B38E1"/>
    <w:rsid w:val="007C242E"/>
    <w:rsid w:val="007C3FE8"/>
    <w:rsid w:val="007C7EB1"/>
    <w:rsid w:val="007D21B4"/>
    <w:rsid w:val="00833542"/>
    <w:rsid w:val="00845740"/>
    <w:rsid w:val="00852444"/>
    <w:rsid w:val="00864371"/>
    <w:rsid w:val="00871FDD"/>
    <w:rsid w:val="00872CD6"/>
    <w:rsid w:val="008809A5"/>
    <w:rsid w:val="00885D8B"/>
    <w:rsid w:val="00886768"/>
    <w:rsid w:val="008A2476"/>
    <w:rsid w:val="008A5C94"/>
    <w:rsid w:val="008D5468"/>
    <w:rsid w:val="008D7182"/>
    <w:rsid w:val="008F3D63"/>
    <w:rsid w:val="008F6E00"/>
    <w:rsid w:val="008F716F"/>
    <w:rsid w:val="009116B9"/>
    <w:rsid w:val="0091729B"/>
    <w:rsid w:val="009225D8"/>
    <w:rsid w:val="0094562C"/>
    <w:rsid w:val="00950B83"/>
    <w:rsid w:val="00951164"/>
    <w:rsid w:val="00960C69"/>
    <w:rsid w:val="0096589C"/>
    <w:rsid w:val="009B7455"/>
    <w:rsid w:val="009C55A8"/>
    <w:rsid w:val="009D6A82"/>
    <w:rsid w:val="009F1420"/>
    <w:rsid w:val="009F4DF4"/>
    <w:rsid w:val="009F5EB9"/>
    <w:rsid w:val="00A03066"/>
    <w:rsid w:val="00A12D30"/>
    <w:rsid w:val="00A231BE"/>
    <w:rsid w:val="00A23CDB"/>
    <w:rsid w:val="00A42B72"/>
    <w:rsid w:val="00A543E3"/>
    <w:rsid w:val="00A752B4"/>
    <w:rsid w:val="00AA5C2A"/>
    <w:rsid w:val="00AA768F"/>
    <w:rsid w:val="00AB0106"/>
    <w:rsid w:val="00AB13FF"/>
    <w:rsid w:val="00AC421F"/>
    <w:rsid w:val="00AC45B2"/>
    <w:rsid w:val="00AD0650"/>
    <w:rsid w:val="00AE70FC"/>
    <w:rsid w:val="00AF655F"/>
    <w:rsid w:val="00B12021"/>
    <w:rsid w:val="00B27AD4"/>
    <w:rsid w:val="00B32957"/>
    <w:rsid w:val="00B56A55"/>
    <w:rsid w:val="00B6499C"/>
    <w:rsid w:val="00B65D87"/>
    <w:rsid w:val="00B75717"/>
    <w:rsid w:val="00B76156"/>
    <w:rsid w:val="00B81D06"/>
    <w:rsid w:val="00BC71B7"/>
    <w:rsid w:val="00BF5ABF"/>
    <w:rsid w:val="00C012AF"/>
    <w:rsid w:val="00C016F0"/>
    <w:rsid w:val="00C035AF"/>
    <w:rsid w:val="00C04BB4"/>
    <w:rsid w:val="00C05346"/>
    <w:rsid w:val="00C11637"/>
    <w:rsid w:val="00C2036D"/>
    <w:rsid w:val="00C45B46"/>
    <w:rsid w:val="00C508F0"/>
    <w:rsid w:val="00C8285E"/>
    <w:rsid w:val="00C9130E"/>
    <w:rsid w:val="00C936E5"/>
    <w:rsid w:val="00CB3655"/>
    <w:rsid w:val="00CC1611"/>
    <w:rsid w:val="00CE3018"/>
    <w:rsid w:val="00CF5AE0"/>
    <w:rsid w:val="00D1112C"/>
    <w:rsid w:val="00D132F4"/>
    <w:rsid w:val="00D167E3"/>
    <w:rsid w:val="00D22534"/>
    <w:rsid w:val="00D230DC"/>
    <w:rsid w:val="00D347B4"/>
    <w:rsid w:val="00D941A5"/>
    <w:rsid w:val="00D944C0"/>
    <w:rsid w:val="00DA23C6"/>
    <w:rsid w:val="00DD17D1"/>
    <w:rsid w:val="00DF08C5"/>
    <w:rsid w:val="00DF4582"/>
    <w:rsid w:val="00E116F5"/>
    <w:rsid w:val="00E27E7A"/>
    <w:rsid w:val="00E3266E"/>
    <w:rsid w:val="00E71B55"/>
    <w:rsid w:val="00EA004F"/>
    <w:rsid w:val="00EA40EA"/>
    <w:rsid w:val="00EC21A1"/>
    <w:rsid w:val="00EC6FD0"/>
    <w:rsid w:val="00EF7BEF"/>
    <w:rsid w:val="00F1000E"/>
    <w:rsid w:val="00F13518"/>
    <w:rsid w:val="00F37E34"/>
    <w:rsid w:val="00F442AD"/>
    <w:rsid w:val="00F57B85"/>
    <w:rsid w:val="00F8771C"/>
    <w:rsid w:val="00FD4B19"/>
    <w:rsid w:val="00FE4F55"/>
    <w:rsid w:val="00FF1DF6"/>
    <w:rsid w:val="00FF75C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77E99E44"/>
  <w15:docId w15:val="{0EDD97A3-D958-4394-98CA-68CC8200D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718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55A1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5A1E"/>
  </w:style>
  <w:style w:type="paragraph" w:styleId="Piedepgina">
    <w:name w:val="footer"/>
    <w:basedOn w:val="Normal"/>
    <w:link w:val="PiedepginaCar"/>
    <w:uiPriority w:val="99"/>
    <w:unhideWhenUsed/>
    <w:rsid w:val="00455A1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5A1E"/>
  </w:style>
  <w:style w:type="paragraph" w:styleId="Textodeglobo">
    <w:name w:val="Balloon Text"/>
    <w:basedOn w:val="Normal"/>
    <w:link w:val="TextodegloboCar"/>
    <w:uiPriority w:val="99"/>
    <w:semiHidden/>
    <w:unhideWhenUsed/>
    <w:rsid w:val="00455A1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55A1E"/>
    <w:rPr>
      <w:rFonts w:ascii="Tahoma" w:hAnsi="Tahoma" w:cs="Tahoma"/>
      <w:sz w:val="16"/>
      <w:szCs w:val="16"/>
    </w:rPr>
  </w:style>
  <w:style w:type="paragraph" w:customStyle="1" w:styleId="Cuadrculamedia21">
    <w:name w:val="Cuadrícula media 21"/>
    <w:link w:val="Cuadrculamedia2Car"/>
    <w:uiPriority w:val="1"/>
    <w:qFormat/>
    <w:rsid w:val="008D7182"/>
    <w:pPr>
      <w:spacing w:after="0" w:line="240" w:lineRule="auto"/>
    </w:pPr>
    <w:rPr>
      <w:rFonts w:ascii="Calibri" w:eastAsia="Times New Roman" w:hAnsi="Calibri" w:cs="Times New Roman"/>
      <w:lang w:val="es-ES"/>
    </w:rPr>
  </w:style>
  <w:style w:type="character" w:customStyle="1" w:styleId="Cuadrculamedia2Car">
    <w:name w:val="Cuadrícula media 2 Car"/>
    <w:link w:val="Cuadrculamedia21"/>
    <w:uiPriority w:val="1"/>
    <w:rsid w:val="008D7182"/>
    <w:rPr>
      <w:rFonts w:ascii="Calibri" w:eastAsia="Times New Roman" w:hAnsi="Calibri" w:cs="Times New Roman"/>
      <w:lang w:val="es-ES"/>
    </w:rPr>
  </w:style>
  <w:style w:type="character" w:styleId="nfasissutil">
    <w:name w:val="Subtle Emphasis"/>
    <w:uiPriority w:val="19"/>
    <w:qFormat/>
    <w:rsid w:val="008D7182"/>
    <w:rPr>
      <w:i/>
      <w:iCs/>
      <w:color w:val="808080"/>
    </w:rPr>
  </w:style>
  <w:style w:type="paragraph" w:styleId="NormalWeb">
    <w:name w:val="Normal (Web)"/>
    <w:basedOn w:val="Normal"/>
    <w:uiPriority w:val="99"/>
    <w:unhideWhenUsed/>
    <w:rsid w:val="00EC6FD0"/>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Prrafodelista">
    <w:name w:val="List Paragraph"/>
    <w:basedOn w:val="Normal"/>
    <w:uiPriority w:val="34"/>
    <w:qFormat/>
    <w:rsid w:val="00B6499C"/>
    <w:pPr>
      <w:ind w:left="720"/>
      <w:contextualSpacing/>
    </w:pPr>
  </w:style>
  <w:style w:type="paragraph" w:customStyle="1" w:styleId="Contenidodelmarco">
    <w:name w:val="Contenido del marco"/>
    <w:basedOn w:val="Normal"/>
    <w:qFormat/>
    <w:rsid w:val="00C508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92C2A2-E220-46EB-93CE-95361C23B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2103</Words>
  <Characters>11571</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13647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Elizabeth Urbina Abadia</dc:creator>
  <cp:lastModifiedBy>Jroge Alberto Ramirez Figueroa</cp:lastModifiedBy>
  <cp:revision>2</cp:revision>
  <cp:lastPrinted>2020-10-19T18:02:00Z</cp:lastPrinted>
  <dcterms:created xsi:type="dcterms:W3CDTF">2021-04-07T15:51:00Z</dcterms:created>
  <dcterms:modified xsi:type="dcterms:W3CDTF">2021-04-07T15:51:00Z</dcterms:modified>
</cp:coreProperties>
</file>